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7C6B4" w14:textId="05CDA3BD" w:rsidR="00FC5F47" w:rsidRPr="00FB216C" w:rsidRDefault="00D27BEF" w:rsidP="00810305">
      <w:pPr>
        <w:spacing w:after="0" w:line="240" w:lineRule="auto"/>
        <w:jc w:val="center"/>
        <w:rPr>
          <w:i/>
          <w:color w:val="7F7F7F" w:themeColor="text1" w:themeTint="80"/>
          <w:sz w:val="24"/>
          <w:szCs w:val="24"/>
        </w:rPr>
      </w:pPr>
      <w:bookmarkStart w:id="0" w:name="_GoBack"/>
      <w:bookmarkEnd w:id="0"/>
      <w:r w:rsidRPr="00FB216C">
        <w:rPr>
          <w:b/>
          <w:bCs/>
          <w:color w:val="ED7D31" w:themeColor="accent2"/>
          <w:sz w:val="28"/>
          <w:szCs w:val="28"/>
        </w:rPr>
        <w:t>TransC</w:t>
      </w:r>
      <w:r w:rsidR="00E36332" w:rsidRPr="00FB216C">
        <w:rPr>
          <w:b/>
          <w:bCs/>
          <w:color w:val="ED7D31" w:themeColor="accent2"/>
          <w:sz w:val="28"/>
          <w:szCs w:val="28"/>
        </w:rPr>
        <w:t>arotid Artery Revascularization</w:t>
      </w:r>
      <w:r w:rsidR="00490F19" w:rsidRPr="00FB216C">
        <w:rPr>
          <w:b/>
          <w:bCs/>
          <w:color w:val="ED7D31" w:themeColor="accent2"/>
          <w:sz w:val="28"/>
          <w:szCs w:val="28"/>
        </w:rPr>
        <w:t xml:space="preserve"> (TCAR)</w:t>
      </w:r>
      <w:r w:rsidR="00B634C0">
        <w:rPr>
          <w:i/>
          <w:color w:val="000000" w:themeColor="text1"/>
        </w:rPr>
        <w:br/>
      </w:r>
      <w:r w:rsidR="00FC5F47" w:rsidRPr="00FB216C">
        <w:rPr>
          <w:i/>
          <w:color w:val="7F7F7F" w:themeColor="text1" w:themeTint="80"/>
          <w:sz w:val="24"/>
          <w:szCs w:val="24"/>
        </w:rPr>
        <w:t>Frequently Asked Questions</w:t>
      </w:r>
    </w:p>
    <w:p w14:paraId="6D7B2841" w14:textId="77777777" w:rsidR="00B634C0" w:rsidRPr="00B634C0" w:rsidRDefault="00B634C0" w:rsidP="00772AB1">
      <w:pPr>
        <w:spacing w:after="0" w:line="240" w:lineRule="auto"/>
        <w:rPr>
          <w:color w:val="000000" w:themeColor="text1"/>
        </w:rPr>
      </w:pPr>
    </w:p>
    <w:p w14:paraId="780D064B" w14:textId="605FC77E" w:rsidR="001F4869" w:rsidRPr="00FB216C" w:rsidRDefault="00D27BEF">
      <w:pPr>
        <w:spacing w:after="0" w:line="240" w:lineRule="auto"/>
        <w:rPr>
          <w:b/>
          <w:bCs/>
          <w:color w:val="ED7D31" w:themeColor="accent2"/>
        </w:rPr>
      </w:pPr>
      <w:r w:rsidRPr="00FB216C">
        <w:rPr>
          <w:b/>
          <w:bCs/>
          <w:color w:val="ED7D31" w:themeColor="accent2"/>
        </w:rPr>
        <w:t>What is TransCa</w:t>
      </w:r>
      <w:r w:rsidR="001F4869" w:rsidRPr="00FB216C">
        <w:rPr>
          <w:b/>
          <w:bCs/>
          <w:color w:val="ED7D31" w:themeColor="accent2"/>
        </w:rPr>
        <w:t>rotid Artery Revascularization or TCAR?</w:t>
      </w:r>
    </w:p>
    <w:p w14:paraId="26B75293" w14:textId="5317F5D9" w:rsidR="001F4869" w:rsidRPr="00B634C0" w:rsidRDefault="001F4869" w:rsidP="008C6D72">
      <w:pPr>
        <w:spacing w:after="0" w:line="240" w:lineRule="auto"/>
        <w:rPr>
          <w:color w:val="000000" w:themeColor="text1"/>
        </w:rPr>
      </w:pPr>
      <w:r w:rsidRPr="00B634C0">
        <w:rPr>
          <w:color w:val="000000" w:themeColor="text1"/>
        </w:rPr>
        <w:t xml:space="preserve">TCAR </w:t>
      </w:r>
      <w:r w:rsidR="00B35CF8" w:rsidRPr="00B634C0">
        <w:rPr>
          <w:color w:val="000000" w:themeColor="text1"/>
        </w:rPr>
        <w:t>has</w:t>
      </w:r>
      <w:r w:rsidR="00BC7F43" w:rsidRPr="00B634C0">
        <w:rPr>
          <w:color w:val="000000" w:themeColor="text1"/>
        </w:rPr>
        <w:t xml:space="preserve"> </w:t>
      </w:r>
      <w:r w:rsidR="00B35CF8" w:rsidRPr="00B634C0">
        <w:rPr>
          <w:color w:val="000000" w:themeColor="text1"/>
        </w:rPr>
        <w:t>been</w:t>
      </w:r>
      <w:r w:rsidRPr="00B634C0">
        <w:rPr>
          <w:color w:val="000000" w:themeColor="text1"/>
        </w:rPr>
        <w:t xml:space="preserve"> clinically proven</w:t>
      </w:r>
      <w:r w:rsidR="00B35CF8" w:rsidRPr="00B634C0">
        <w:rPr>
          <w:color w:val="000000" w:themeColor="text1"/>
        </w:rPr>
        <w:t xml:space="preserve"> as</w:t>
      </w:r>
      <w:r w:rsidR="00BC7F43" w:rsidRPr="00B634C0">
        <w:rPr>
          <w:color w:val="000000" w:themeColor="text1"/>
        </w:rPr>
        <w:t xml:space="preserve"> </w:t>
      </w:r>
      <w:r w:rsidR="00B35CF8" w:rsidRPr="00B634C0">
        <w:rPr>
          <w:color w:val="000000" w:themeColor="text1"/>
        </w:rPr>
        <w:t>a</w:t>
      </w:r>
      <w:r w:rsidRPr="00B634C0">
        <w:rPr>
          <w:color w:val="000000" w:themeColor="text1"/>
        </w:rPr>
        <w:t xml:space="preserve"> less</w:t>
      </w:r>
      <w:r w:rsidR="00FC5FAC">
        <w:rPr>
          <w:color w:val="000000" w:themeColor="text1"/>
        </w:rPr>
        <w:t>-</w:t>
      </w:r>
      <w:r w:rsidRPr="00B634C0">
        <w:rPr>
          <w:color w:val="000000" w:themeColor="text1"/>
        </w:rPr>
        <w:t xml:space="preserve">invasive alternative to carotid endarterectomy, a traditional </w:t>
      </w:r>
      <w:r w:rsidR="00B35CF8" w:rsidRPr="00B634C0">
        <w:rPr>
          <w:color w:val="000000" w:themeColor="text1"/>
        </w:rPr>
        <w:t xml:space="preserve">open </w:t>
      </w:r>
      <w:r w:rsidRPr="00B634C0">
        <w:rPr>
          <w:color w:val="000000" w:themeColor="text1"/>
        </w:rPr>
        <w:t>surgery performed to treat carotid artery disease. W</w:t>
      </w:r>
      <w:r w:rsidR="009C3D16" w:rsidRPr="00B634C0">
        <w:rPr>
          <w:color w:val="000000" w:themeColor="text1"/>
        </w:rPr>
        <w:t>hat’s unique about TCAR is it</w:t>
      </w:r>
      <w:r w:rsidR="00DF7347" w:rsidRPr="00B634C0">
        <w:rPr>
          <w:color w:val="000000" w:themeColor="text1"/>
        </w:rPr>
        <w:t xml:space="preserve"> temporarily</w:t>
      </w:r>
      <w:r w:rsidRPr="00B634C0">
        <w:rPr>
          <w:color w:val="000000" w:themeColor="text1"/>
        </w:rPr>
        <w:t xml:space="preserve"> </w:t>
      </w:r>
      <w:r w:rsidR="00E36332" w:rsidRPr="00B634C0">
        <w:rPr>
          <w:color w:val="000000" w:themeColor="text1"/>
        </w:rPr>
        <w:t>reverse</w:t>
      </w:r>
      <w:r w:rsidR="009C3D16" w:rsidRPr="00B634C0">
        <w:rPr>
          <w:color w:val="000000" w:themeColor="text1"/>
        </w:rPr>
        <w:t>s</w:t>
      </w:r>
      <w:r w:rsidRPr="00B634C0">
        <w:rPr>
          <w:color w:val="000000" w:themeColor="text1"/>
        </w:rPr>
        <w:t xml:space="preserve"> the blood flow during the procedure, so that any small bits of plaque that may break off during the procedure </w:t>
      </w:r>
      <w:r w:rsidR="00B35CF8" w:rsidRPr="00B634C0">
        <w:rPr>
          <w:color w:val="000000" w:themeColor="text1"/>
        </w:rPr>
        <w:t xml:space="preserve">are </w:t>
      </w:r>
      <w:r w:rsidRPr="00B634C0">
        <w:rPr>
          <w:color w:val="000000" w:themeColor="text1"/>
        </w:rPr>
        <w:t>diverted away from the brain, preventing a stroke from happening. A stent</w:t>
      </w:r>
      <w:r w:rsidR="00FC5FAC">
        <w:rPr>
          <w:color w:val="000000" w:themeColor="text1"/>
        </w:rPr>
        <w:t xml:space="preserve"> </w:t>
      </w:r>
      <w:r w:rsidRPr="00B634C0">
        <w:rPr>
          <w:color w:val="000000" w:themeColor="text1"/>
        </w:rPr>
        <w:t xml:space="preserve">is then placed </w:t>
      </w:r>
      <w:r w:rsidR="008F68CC" w:rsidRPr="00B634C0">
        <w:rPr>
          <w:color w:val="000000" w:themeColor="text1"/>
        </w:rPr>
        <w:t xml:space="preserve">inside the artery </w:t>
      </w:r>
      <w:r w:rsidRPr="00B634C0">
        <w:rPr>
          <w:color w:val="000000" w:themeColor="text1"/>
        </w:rPr>
        <w:t>to stabilize the plaque</w:t>
      </w:r>
      <w:r w:rsidR="00DF7347" w:rsidRPr="00B634C0">
        <w:rPr>
          <w:color w:val="000000" w:themeColor="text1"/>
        </w:rPr>
        <w:t xml:space="preserve">, minimizing the risk of </w:t>
      </w:r>
      <w:r w:rsidR="00FC5FAC">
        <w:rPr>
          <w:color w:val="000000" w:themeColor="text1"/>
        </w:rPr>
        <w:t xml:space="preserve">a future </w:t>
      </w:r>
      <w:r w:rsidR="00DF7347" w:rsidRPr="00B634C0">
        <w:rPr>
          <w:color w:val="000000" w:themeColor="text1"/>
        </w:rPr>
        <w:t>stroke</w:t>
      </w:r>
      <w:r w:rsidR="00FC5FAC">
        <w:rPr>
          <w:color w:val="000000" w:themeColor="text1"/>
        </w:rPr>
        <w:t>.</w:t>
      </w:r>
    </w:p>
    <w:p w14:paraId="61E79775" w14:textId="77777777" w:rsidR="00DF7347" w:rsidRPr="00B634C0" w:rsidRDefault="00DF7347" w:rsidP="008C2C06">
      <w:pPr>
        <w:spacing w:after="0" w:line="240" w:lineRule="auto"/>
        <w:rPr>
          <w:color w:val="000000" w:themeColor="text1"/>
        </w:rPr>
      </w:pPr>
    </w:p>
    <w:p w14:paraId="0CAA5D57" w14:textId="77777777" w:rsidR="001F4869" w:rsidRPr="00FB216C" w:rsidRDefault="001F4869" w:rsidP="008C2C06">
      <w:pPr>
        <w:spacing w:after="0" w:line="240" w:lineRule="auto"/>
        <w:rPr>
          <w:b/>
          <w:bCs/>
          <w:color w:val="ED7D31" w:themeColor="accent2"/>
        </w:rPr>
      </w:pPr>
      <w:r w:rsidRPr="00FB216C">
        <w:rPr>
          <w:b/>
          <w:bCs/>
          <w:color w:val="ED7D31" w:themeColor="accent2"/>
        </w:rPr>
        <w:t>How is TCAR better for patients?</w:t>
      </w:r>
    </w:p>
    <w:p w14:paraId="7ECB936A" w14:textId="263BCC3E" w:rsidR="001F4869" w:rsidRPr="00B634C0" w:rsidRDefault="003927C0" w:rsidP="00772AB1">
      <w:pPr>
        <w:spacing w:after="0" w:line="240" w:lineRule="auto"/>
        <w:rPr>
          <w:color w:val="000000" w:themeColor="text1"/>
        </w:rPr>
      </w:pPr>
      <w:r w:rsidRPr="00B634C0">
        <w:rPr>
          <w:color w:val="000000" w:themeColor="text1"/>
        </w:rPr>
        <w:t xml:space="preserve">TCAR has </w:t>
      </w:r>
      <w:r w:rsidR="00B35CF8" w:rsidRPr="00B634C0">
        <w:rPr>
          <w:color w:val="000000" w:themeColor="text1"/>
        </w:rPr>
        <w:t>a very low</w:t>
      </w:r>
      <w:r w:rsidRPr="00B634C0">
        <w:rPr>
          <w:color w:val="000000" w:themeColor="text1"/>
        </w:rPr>
        <w:t xml:space="preserve"> </w:t>
      </w:r>
      <w:r w:rsidR="00DF7347" w:rsidRPr="00B634C0">
        <w:rPr>
          <w:color w:val="000000" w:themeColor="text1"/>
        </w:rPr>
        <w:t xml:space="preserve">procedural </w:t>
      </w:r>
      <w:r w:rsidRPr="00B634C0">
        <w:rPr>
          <w:color w:val="000000" w:themeColor="text1"/>
        </w:rPr>
        <w:t xml:space="preserve">stroke rate. </w:t>
      </w:r>
      <w:r w:rsidR="008C2C06">
        <w:rPr>
          <w:color w:val="000000" w:themeColor="text1"/>
        </w:rPr>
        <w:t xml:space="preserve">It </w:t>
      </w:r>
      <w:r w:rsidR="00B35CF8" w:rsidRPr="00B634C0">
        <w:rPr>
          <w:color w:val="000000" w:themeColor="text1"/>
        </w:rPr>
        <w:t xml:space="preserve">is </w:t>
      </w:r>
      <w:r w:rsidRPr="00B634C0">
        <w:rPr>
          <w:color w:val="000000" w:themeColor="text1"/>
        </w:rPr>
        <w:t xml:space="preserve">also less invasive than </w:t>
      </w:r>
      <w:r w:rsidR="008F68CC" w:rsidRPr="00B634C0">
        <w:rPr>
          <w:color w:val="000000" w:themeColor="text1"/>
        </w:rPr>
        <w:t>open surgery</w:t>
      </w:r>
      <w:r w:rsidRPr="00B634C0">
        <w:rPr>
          <w:color w:val="000000" w:themeColor="text1"/>
        </w:rPr>
        <w:t xml:space="preserve">, so there’s less </w:t>
      </w:r>
      <w:r w:rsidR="00DF7347" w:rsidRPr="00B634C0">
        <w:rPr>
          <w:color w:val="000000" w:themeColor="text1"/>
        </w:rPr>
        <w:t xml:space="preserve">chance for surgical </w:t>
      </w:r>
      <w:r w:rsidRPr="00B634C0">
        <w:rPr>
          <w:color w:val="000000" w:themeColor="text1"/>
        </w:rPr>
        <w:t xml:space="preserve">complications </w:t>
      </w:r>
      <w:r w:rsidR="00DF7347" w:rsidRPr="00B634C0">
        <w:rPr>
          <w:color w:val="000000" w:themeColor="text1"/>
        </w:rPr>
        <w:t xml:space="preserve">like </w:t>
      </w:r>
      <w:r w:rsidR="00B35CF8" w:rsidRPr="00B634C0">
        <w:rPr>
          <w:color w:val="000000" w:themeColor="text1"/>
        </w:rPr>
        <w:t>heart attack</w:t>
      </w:r>
      <w:r w:rsidR="00BC7F43" w:rsidRPr="00B634C0">
        <w:rPr>
          <w:color w:val="000000" w:themeColor="text1"/>
        </w:rPr>
        <w:t>s</w:t>
      </w:r>
      <w:r w:rsidR="00B35CF8" w:rsidRPr="00B634C0">
        <w:rPr>
          <w:color w:val="000000" w:themeColor="text1"/>
        </w:rPr>
        <w:t xml:space="preserve">, </w:t>
      </w:r>
      <w:r w:rsidR="00BC7F43" w:rsidRPr="00B634C0">
        <w:rPr>
          <w:color w:val="000000" w:themeColor="text1"/>
        </w:rPr>
        <w:t xml:space="preserve">infection and nerve </w:t>
      </w:r>
      <w:r w:rsidR="00B93F21" w:rsidRPr="00B634C0">
        <w:rPr>
          <w:color w:val="000000" w:themeColor="text1"/>
        </w:rPr>
        <w:t>injury</w:t>
      </w:r>
      <w:r w:rsidR="00BC7F43" w:rsidRPr="00B634C0">
        <w:rPr>
          <w:color w:val="000000" w:themeColor="text1"/>
        </w:rPr>
        <w:t xml:space="preserve">. </w:t>
      </w:r>
      <w:r w:rsidR="00DF7347" w:rsidRPr="00B634C0">
        <w:rPr>
          <w:color w:val="000000" w:themeColor="text1"/>
        </w:rPr>
        <w:t xml:space="preserve">TCAR patients also recover quickly and almost always go home the next day with less </w:t>
      </w:r>
      <w:r w:rsidRPr="00B634C0">
        <w:rPr>
          <w:color w:val="000000" w:themeColor="text1"/>
        </w:rPr>
        <w:t xml:space="preserve">pain and </w:t>
      </w:r>
      <w:r w:rsidR="00DF7347" w:rsidRPr="00B634C0">
        <w:rPr>
          <w:color w:val="000000" w:themeColor="text1"/>
        </w:rPr>
        <w:t xml:space="preserve">smaller </w:t>
      </w:r>
      <w:r w:rsidRPr="00B634C0">
        <w:rPr>
          <w:color w:val="000000" w:themeColor="text1"/>
        </w:rPr>
        <w:t>scar</w:t>
      </w:r>
      <w:r w:rsidR="00DF7347" w:rsidRPr="00B634C0">
        <w:rPr>
          <w:color w:val="000000" w:themeColor="text1"/>
        </w:rPr>
        <w:t>s</w:t>
      </w:r>
      <w:r w:rsidRPr="00B634C0">
        <w:rPr>
          <w:color w:val="000000" w:themeColor="text1"/>
        </w:rPr>
        <w:t>.</w:t>
      </w:r>
    </w:p>
    <w:p w14:paraId="62E34E47" w14:textId="77777777" w:rsidR="003927C0" w:rsidRPr="00B634C0" w:rsidRDefault="003927C0" w:rsidP="00772AB1">
      <w:pPr>
        <w:spacing w:after="0" w:line="240" w:lineRule="auto"/>
        <w:rPr>
          <w:color w:val="000000" w:themeColor="text1"/>
        </w:rPr>
      </w:pPr>
    </w:p>
    <w:p w14:paraId="453EF4E6" w14:textId="2B8AA3E0" w:rsidR="0024195E" w:rsidRPr="00772AB1" w:rsidRDefault="0024195E" w:rsidP="008C2C06">
      <w:pPr>
        <w:spacing w:after="0" w:line="240" w:lineRule="auto"/>
        <w:rPr>
          <w:b/>
          <w:bCs/>
          <w:color w:val="000000" w:themeColor="text1"/>
        </w:rPr>
      </w:pPr>
      <w:r w:rsidRPr="00FB216C">
        <w:rPr>
          <w:b/>
          <w:bCs/>
          <w:color w:val="ED7D31" w:themeColor="accent2"/>
        </w:rPr>
        <w:t>How safe is TCAR?</w:t>
      </w:r>
    </w:p>
    <w:p w14:paraId="1B46061B" w14:textId="4802CAF6" w:rsidR="0024195E" w:rsidRPr="00B634C0" w:rsidRDefault="000558DB" w:rsidP="00772AB1">
      <w:pPr>
        <w:spacing w:after="0" w:line="240" w:lineRule="auto"/>
        <w:rPr>
          <w:color w:val="000000" w:themeColor="text1"/>
        </w:rPr>
      </w:pPr>
      <w:r w:rsidRPr="000558DB">
        <w:rPr>
          <w:color w:val="000000" w:themeColor="text1"/>
        </w:rPr>
        <w:t xml:space="preserve">Over </w:t>
      </w:r>
      <w:r w:rsidR="000D2850">
        <w:rPr>
          <w:color w:val="000000" w:themeColor="text1"/>
        </w:rPr>
        <w:t>10,000</w:t>
      </w:r>
      <w:r w:rsidRPr="000558DB">
        <w:rPr>
          <w:color w:val="000000" w:themeColor="text1"/>
        </w:rPr>
        <w:t xml:space="preserve"> </w:t>
      </w:r>
      <w:r>
        <w:rPr>
          <w:color w:val="000000" w:themeColor="text1"/>
        </w:rPr>
        <w:t xml:space="preserve">TCAR </w:t>
      </w:r>
      <w:r w:rsidRPr="000558DB">
        <w:rPr>
          <w:color w:val="000000" w:themeColor="text1"/>
        </w:rPr>
        <w:t>procedures have been performed worldwide through clinical trial and commercial use. TCAR has been studied extensively, and the clinical data have been excellent.</w:t>
      </w:r>
      <w:r>
        <w:rPr>
          <w:color w:val="000000" w:themeColor="text1"/>
        </w:rPr>
        <w:t xml:space="preserve"> </w:t>
      </w:r>
      <w:r w:rsidR="004E1605" w:rsidRPr="00B634C0">
        <w:rPr>
          <w:color w:val="000000" w:themeColor="text1"/>
        </w:rPr>
        <w:t xml:space="preserve">In fact, the data </w:t>
      </w:r>
      <w:r w:rsidR="00772AB1">
        <w:rPr>
          <w:color w:val="000000" w:themeColor="text1"/>
        </w:rPr>
        <w:t>are</w:t>
      </w:r>
      <w:r w:rsidR="0024195E" w:rsidRPr="00B634C0">
        <w:rPr>
          <w:color w:val="000000" w:themeColor="text1"/>
        </w:rPr>
        <w:t xml:space="preserve"> so compelling that the Society of Vascular Surgeons, </w:t>
      </w:r>
      <w:r w:rsidR="00FC5FAC">
        <w:rPr>
          <w:color w:val="000000" w:themeColor="text1"/>
        </w:rPr>
        <w:t>Centers for Medicare and Medicaid Services (</w:t>
      </w:r>
      <w:r w:rsidR="0024195E" w:rsidRPr="00B634C0">
        <w:rPr>
          <w:color w:val="000000" w:themeColor="text1"/>
        </w:rPr>
        <w:t>CMS</w:t>
      </w:r>
      <w:r w:rsidR="00FC5FAC">
        <w:rPr>
          <w:color w:val="000000" w:themeColor="text1"/>
        </w:rPr>
        <w:t>)</w:t>
      </w:r>
      <w:r w:rsidR="0024195E" w:rsidRPr="00B634C0">
        <w:rPr>
          <w:color w:val="000000" w:themeColor="text1"/>
        </w:rPr>
        <w:t xml:space="preserve">, and the </w:t>
      </w:r>
      <w:r w:rsidR="00FC5FAC">
        <w:rPr>
          <w:color w:val="000000" w:themeColor="text1"/>
        </w:rPr>
        <w:t xml:space="preserve">U.S. Food and Drug </w:t>
      </w:r>
      <w:r w:rsidR="0024195E" w:rsidRPr="00B634C0">
        <w:rPr>
          <w:color w:val="000000" w:themeColor="text1"/>
        </w:rPr>
        <w:t>A</w:t>
      </w:r>
      <w:r w:rsidR="00FC5FAC">
        <w:rPr>
          <w:color w:val="000000" w:themeColor="text1"/>
        </w:rPr>
        <w:t>dministration (FDA)</w:t>
      </w:r>
      <w:r w:rsidR="0024195E" w:rsidRPr="00B634C0">
        <w:rPr>
          <w:color w:val="000000" w:themeColor="text1"/>
        </w:rPr>
        <w:t xml:space="preserve"> came together </w:t>
      </w:r>
      <w:r w:rsidR="008F68CC" w:rsidRPr="00B634C0">
        <w:rPr>
          <w:color w:val="000000" w:themeColor="text1"/>
        </w:rPr>
        <w:t xml:space="preserve">in September 2016 </w:t>
      </w:r>
      <w:r w:rsidR="0024195E" w:rsidRPr="00B634C0">
        <w:rPr>
          <w:color w:val="000000" w:themeColor="text1"/>
        </w:rPr>
        <w:t xml:space="preserve">to create a program </w:t>
      </w:r>
      <w:r w:rsidR="008F68CC" w:rsidRPr="00B634C0">
        <w:rPr>
          <w:color w:val="000000" w:themeColor="text1"/>
        </w:rPr>
        <w:t>to support its reimbursement.</w:t>
      </w:r>
    </w:p>
    <w:p w14:paraId="6864F885" w14:textId="77777777" w:rsidR="0024195E" w:rsidRPr="00B634C0" w:rsidRDefault="0024195E" w:rsidP="00772AB1">
      <w:pPr>
        <w:spacing w:after="0" w:line="240" w:lineRule="auto"/>
        <w:rPr>
          <w:color w:val="000000" w:themeColor="text1"/>
        </w:rPr>
      </w:pPr>
    </w:p>
    <w:p w14:paraId="049F07CC" w14:textId="227F6DBD" w:rsidR="0024195E" w:rsidRPr="00772AB1" w:rsidRDefault="0024195E" w:rsidP="008C2C06">
      <w:pPr>
        <w:spacing w:after="0" w:line="240" w:lineRule="auto"/>
        <w:rPr>
          <w:b/>
          <w:bCs/>
          <w:color w:val="000000" w:themeColor="text1"/>
        </w:rPr>
      </w:pPr>
      <w:r w:rsidRPr="00FB216C">
        <w:rPr>
          <w:b/>
          <w:bCs/>
          <w:color w:val="ED7D31" w:themeColor="accent2"/>
        </w:rPr>
        <w:t>Who should be considered for th</w:t>
      </w:r>
      <w:r w:rsidR="00FC5FAC" w:rsidRPr="00FB216C">
        <w:rPr>
          <w:b/>
          <w:bCs/>
          <w:color w:val="ED7D31" w:themeColor="accent2"/>
        </w:rPr>
        <w:t>e</w:t>
      </w:r>
      <w:r w:rsidRPr="00FB216C">
        <w:rPr>
          <w:b/>
          <w:bCs/>
          <w:color w:val="ED7D31" w:themeColor="accent2"/>
        </w:rPr>
        <w:t xml:space="preserve"> TCAR procedure?</w:t>
      </w:r>
    </w:p>
    <w:p w14:paraId="63FACBCA" w14:textId="789AE99D" w:rsidR="008F68CC" w:rsidRPr="00B634C0" w:rsidRDefault="008F68CC" w:rsidP="00772AB1">
      <w:pPr>
        <w:spacing w:after="0" w:line="240" w:lineRule="auto"/>
        <w:rPr>
          <w:color w:val="000000" w:themeColor="text1"/>
        </w:rPr>
      </w:pPr>
      <w:r w:rsidRPr="00B634C0">
        <w:rPr>
          <w:color w:val="000000" w:themeColor="text1"/>
        </w:rPr>
        <w:t xml:space="preserve">TCAR is </w:t>
      </w:r>
      <w:r w:rsidR="008C2C06">
        <w:rPr>
          <w:color w:val="000000" w:themeColor="text1"/>
        </w:rPr>
        <w:t>recommended</w:t>
      </w:r>
      <w:r w:rsidRPr="00B634C0">
        <w:rPr>
          <w:color w:val="000000" w:themeColor="text1"/>
        </w:rPr>
        <w:t xml:space="preserve"> for patients </w:t>
      </w:r>
      <w:r w:rsidR="00B35CF8" w:rsidRPr="00B634C0">
        <w:rPr>
          <w:color w:val="000000" w:themeColor="text1"/>
        </w:rPr>
        <w:t xml:space="preserve">who </w:t>
      </w:r>
      <w:r w:rsidRPr="00B634C0">
        <w:rPr>
          <w:color w:val="000000" w:themeColor="text1"/>
        </w:rPr>
        <w:t xml:space="preserve">are considered high risk for </w:t>
      </w:r>
      <w:r w:rsidR="00DF7347" w:rsidRPr="00B634C0">
        <w:rPr>
          <w:color w:val="000000" w:themeColor="text1"/>
        </w:rPr>
        <w:t xml:space="preserve">traditional </w:t>
      </w:r>
      <w:r w:rsidRPr="00B634C0">
        <w:rPr>
          <w:color w:val="000000" w:themeColor="text1"/>
        </w:rPr>
        <w:t>surgery</w:t>
      </w:r>
      <w:r w:rsidR="00FC5FAC">
        <w:rPr>
          <w:color w:val="000000" w:themeColor="text1"/>
        </w:rPr>
        <w:t xml:space="preserve"> </w:t>
      </w:r>
      <w:r w:rsidRPr="00B634C0">
        <w:rPr>
          <w:color w:val="000000" w:themeColor="text1"/>
        </w:rPr>
        <w:t>due to age, anatomic issues</w:t>
      </w:r>
      <w:r w:rsidR="00DF7347" w:rsidRPr="00B634C0">
        <w:rPr>
          <w:color w:val="000000" w:themeColor="text1"/>
        </w:rPr>
        <w:t xml:space="preserve"> and other medical conditions</w:t>
      </w:r>
      <w:r w:rsidRPr="00B634C0">
        <w:rPr>
          <w:color w:val="000000" w:themeColor="text1"/>
        </w:rPr>
        <w:t xml:space="preserve">. </w:t>
      </w:r>
      <w:r w:rsidR="00FC5FAC">
        <w:rPr>
          <w:color w:val="000000" w:themeColor="text1"/>
        </w:rPr>
        <w:t xml:space="preserve">A physician will determine if the TCAR procedure is right for a patient on a case-by-case basis based on his/her </w:t>
      </w:r>
      <w:r w:rsidR="006C1C23" w:rsidRPr="00B634C0">
        <w:rPr>
          <w:color w:val="000000" w:themeColor="text1"/>
        </w:rPr>
        <w:t>medical</w:t>
      </w:r>
      <w:r w:rsidRPr="00B634C0">
        <w:rPr>
          <w:color w:val="000000" w:themeColor="text1"/>
        </w:rPr>
        <w:t xml:space="preserve"> history and workup</w:t>
      </w:r>
      <w:r w:rsidR="00FC5FAC">
        <w:rPr>
          <w:color w:val="000000" w:themeColor="text1"/>
        </w:rPr>
        <w:t>.</w:t>
      </w:r>
    </w:p>
    <w:p w14:paraId="2768E471" w14:textId="77777777" w:rsidR="008F68CC" w:rsidRPr="00B634C0" w:rsidRDefault="008F68CC" w:rsidP="008C2C06">
      <w:pPr>
        <w:spacing w:after="0" w:line="240" w:lineRule="auto"/>
        <w:rPr>
          <w:color w:val="000000" w:themeColor="text1"/>
        </w:rPr>
      </w:pPr>
    </w:p>
    <w:p w14:paraId="7E1097A4" w14:textId="56B681F0" w:rsidR="008F68CC" w:rsidRPr="00FB216C" w:rsidRDefault="008F68CC">
      <w:pPr>
        <w:spacing w:after="0" w:line="240" w:lineRule="auto"/>
        <w:rPr>
          <w:b/>
          <w:bCs/>
          <w:color w:val="ED7D31" w:themeColor="accent2"/>
        </w:rPr>
      </w:pPr>
      <w:r w:rsidRPr="00FB216C">
        <w:rPr>
          <w:b/>
          <w:bCs/>
          <w:color w:val="ED7D31" w:themeColor="accent2"/>
        </w:rPr>
        <w:t>What happens during a TCAR procedure?</w:t>
      </w:r>
    </w:p>
    <w:p w14:paraId="5D96718D" w14:textId="4764C985" w:rsidR="00D4477E" w:rsidRPr="00B634C0" w:rsidRDefault="00D4477E" w:rsidP="00772AB1">
      <w:pPr>
        <w:spacing w:after="0" w:line="240" w:lineRule="auto"/>
        <w:rPr>
          <w:color w:val="000000" w:themeColor="text1"/>
        </w:rPr>
      </w:pPr>
      <w:r w:rsidRPr="00B634C0">
        <w:rPr>
          <w:color w:val="000000" w:themeColor="text1"/>
        </w:rPr>
        <w:t>A small incision is made at the base of the neck, just above the collarbone. A puncture is made into the carotid artery and a small tube is placed inside the arter</w:t>
      </w:r>
      <w:r w:rsidR="00B57F44">
        <w:rPr>
          <w:color w:val="000000" w:themeColor="text1"/>
        </w:rPr>
        <w:t xml:space="preserve">y, which is </w:t>
      </w:r>
      <w:r w:rsidRPr="00B634C0">
        <w:rPr>
          <w:color w:val="000000" w:themeColor="text1"/>
        </w:rPr>
        <w:t>connected to the system that temporarily direct</w:t>
      </w:r>
      <w:r w:rsidR="00B57F44">
        <w:rPr>
          <w:color w:val="000000" w:themeColor="text1"/>
        </w:rPr>
        <w:t>s</w:t>
      </w:r>
      <w:r w:rsidRPr="00B634C0">
        <w:rPr>
          <w:color w:val="000000" w:themeColor="text1"/>
        </w:rPr>
        <w:t xml:space="preserve"> blood flow away from the brain</w:t>
      </w:r>
      <w:r w:rsidR="00B57F44">
        <w:rPr>
          <w:color w:val="000000" w:themeColor="text1"/>
        </w:rPr>
        <w:t xml:space="preserve"> and captures</w:t>
      </w:r>
      <w:r w:rsidR="00FC5FAC">
        <w:rPr>
          <w:color w:val="000000" w:themeColor="text1"/>
        </w:rPr>
        <w:t xml:space="preserve"> </w:t>
      </w:r>
      <w:r w:rsidR="00B57F44">
        <w:rPr>
          <w:rFonts w:ascii="Calibri" w:hAnsi="Calibri" w:cs="Calibri"/>
        </w:rPr>
        <w:t>any dangerous debris that dislodges from the artery</w:t>
      </w:r>
      <w:r w:rsidR="00B57F44">
        <w:rPr>
          <w:color w:val="000000" w:themeColor="text1"/>
        </w:rPr>
        <w:t xml:space="preserve">. </w:t>
      </w:r>
      <w:r w:rsidRPr="00B634C0">
        <w:rPr>
          <w:color w:val="000000" w:themeColor="text1"/>
        </w:rPr>
        <w:t xml:space="preserve">The blood is </w:t>
      </w:r>
      <w:r w:rsidR="00B57F44">
        <w:rPr>
          <w:color w:val="000000" w:themeColor="text1"/>
        </w:rPr>
        <w:t xml:space="preserve">then </w:t>
      </w:r>
      <w:r w:rsidRPr="00B634C0">
        <w:rPr>
          <w:color w:val="000000" w:themeColor="text1"/>
        </w:rPr>
        <w:t xml:space="preserve">filtered and returned to a vein through a second tube </w:t>
      </w:r>
      <w:r w:rsidR="004A3729" w:rsidRPr="00B634C0">
        <w:rPr>
          <w:color w:val="000000" w:themeColor="text1"/>
        </w:rPr>
        <w:t>placed</w:t>
      </w:r>
      <w:r w:rsidRPr="00B634C0">
        <w:rPr>
          <w:color w:val="000000" w:themeColor="text1"/>
        </w:rPr>
        <w:t xml:space="preserve"> in the </w:t>
      </w:r>
      <w:r w:rsidR="00772AB1">
        <w:rPr>
          <w:color w:val="000000" w:themeColor="text1"/>
        </w:rPr>
        <w:t>groin</w:t>
      </w:r>
      <w:r w:rsidRPr="00B634C0">
        <w:rPr>
          <w:color w:val="000000" w:themeColor="text1"/>
        </w:rPr>
        <w:t xml:space="preserve">. </w:t>
      </w:r>
      <w:r w:rsidR="00DF7347" w:rsidRPr="00B634C0">
        <w:rPr>
          <w:color w:val="000000" w:themeColor="text1"/>
        </w:rPr>
        <w:t xml:space="preserve">While the brain is protected during this temporary </w:t>
      </w:r>
      <w:r w:rsidR="00E33057" w:rsidRPr="00B634C0">
        <w:rPr>
          <w:color w:val="000000" w:themeColor="text1"/>
        </w:rPr>
        <w:t>flow reversal</w:t>
      </w:r>
      <w:r w:rsidR="00DF7347" w:rsidRPr="00B634C0">
        <w:rPr>
          <w:color w:val="000000" w:themeColor="text1"/>
        </w:rPr>
        <w:t>, a</w:t>
      </w:r>
      <w:r w:rsidRPr="00B634C0">
        <w:rPr>
          <w:color w:val="000000" w:themeColor="text1"/>
        </w:rPr>
        <w:t xml:space="preserve"> stent </w:t>
      </w:r>
      <w:r w:rsidR="00E33057" w:rsidRPr="00B634C0">
        <w:rPr>
          <w:color w:val="000000" w:themeColor="text1"/>
        </w:rPr>
        <w:t>is</w:t>
      </w:r>
      <w:r w:rsidRPr="00B634C0">
        <w:rPr>
          <w:color w:val="000000" w:themeColor="text1"/>
        </w:rPr>
        <w:t xml:space="preserve"> placed in the carotid artery </w:t>
      </w:r>
      <w:r w:rsidR="00DF7347" w:rsidRPr="00B634C0">
        <w:rPr>
          <w:color w:val="000000" w:themeColor="text1"/>
        </w:rPr>
        <w:t xml:space="preserve">to stabilize the plaque and </w:t>
      </w:r>
      <w:r w:rsidR="002A4928">
        <w:rPr>
          <w:color w:val="000000" w:themeColor="text1"/>
        </w:rPr>
        <w:t xml:space="preserve">is intended to help </w:t>
      </w:r>
      <w:r w:rsidR="00DF7347" w:rsidRPr="00B634C0">
        <w:rPr>
          <w:color w:val="000000" w:themeColor="text1"/>
        </w:rPr>
        <w:t xml:space="preserve">prevent against </w:t>
      </w:r>
      <w:r w:rsidR="006C1C23" w:rsidRPr="00B634C0">
        <w:rPr>
          <w:color w:val="000000" w:themeColor="text1"/>
        </w:rPr>
        <w:t xml:space="preserve">future </w:t>
      </w:r>
      <w:r w:rsidR="00DF7347" w:rsidRPr="00B634C0">
        <w:rPr>
          <w:color w:val="000000" w:themeColor="text1"/>
        </w:rPr>
        <w:t>stroke. The blood flow is then returned to normal and the system is removed.</w:t>
      </w:r>
    </w:p>
    <w:p w14:paraId="6F8F1B8A" w14:textId="77777777" w:rsidR="00D4477E" w:rsidRPr="00B634C0" w:rsidRDefault="00D4477E" w:rsidP="00772AB1">
      <w:pPr>
        <w:spacing w:after="0" w:line="240" w:lineRule="auto"/>
        <w:rPr>
          <w:color w:val="000000" w:themeColor="text1"/>
        </w:rPr>
      </w:pPr>
    </w:p>
    <w:p w14:paraId="60207DDC" w14:textId="0691F832" w:rsidR="00D4477E" w:rsidRPr="00B634C0" w:rsidRDefault="00D4477E" w:rsidP="00772AB1">
      <w:pPr>
        <w:spacing w:after="0" w:line="240" w:lineRule="auto"/>
        <w:rPr>
          <w:color w:val="000000" w:themeColor="text1"/>
        </w:rPr>
      </w:pPr>
      <w:r w:rsidRPr="00B634C0">
        <w:rPr>
          <w:color w:val="000000" w:themeColor="text1"/>
        </w:rPr>
        <w:t>The entire proce</w:t>
      </w:r>
      <w:r w:rsidR="00772AB1">
        <w:rPr>
          <w:color w:val="000000" w:themeColor="text1"/>
        </w:rPr>
        <w:t xml:space="preserve">dure usually takes less than </w:t>
      </w:r>
      <w:r w:rsidRPr="00B634C0">
        <w:rPr>
          <w:color w:val="000000" w:themeColor="text1"/>
        </w:rPr>
        <w:t xml:space="preserve">an hour. </w:t>
      </w:r>
      <w:r w:rsidR="00E33057" w:rsidRPr="00B634C0">
        <w:rPr>
          <w:color w:val="000000" w:themeColor="text1"/>
        </w:rPr>
        <w:t xml:space="preserve">Patients can be </w:t>
      </w:r>
      <w:r w:rsidRPr="00B634C0">
        <w:rPr>
          <w:color w:val="000000" w:themeColor="text1"/>
        </w:rPr>
        <w:t>either asleep or awake</w:t>
      </w:r>
      <w:r w:rsidR="00DF7347" w:rsidRPr="00B634C0">
        <w:rPr>
          <w:color w:val="000000" w:themeColor="text1"/>
        </w:rPr>
        <w:t xml:space="preserve"> </w:t>
      </w:r>
      <w:r w:rsidR="00E33057" w:rsidRPr="00B634C0">
        <w:rPr>
          <w:color w:val="000000" w:themeColor="text1"/>
        </w:rPr>
        <w:t xml:space="preserve">during the TCAR </w:t>
      </w:r>
      <w:r w:rsidR="00B57F44">
        <w:rPr>
          <w:color w:val="000000" w:themeColor="text1"/>
        </w:rPr>
        <w:t>p</w:t>
      </w:r>
      <w:r w:rsidR="00E33057" w:rsidRPr="00B634C0">
        <w:rPr>
          <w:color w:val="000000" w:themeColor="text1"/>
        </w:rPr>
        <w:t xml:space="preserve">rocedure </w:t>
      </w:r>
      <w:r w:rsidR="00DF7347" w:rsidRPr="00B634C0">
        <w:rPr>
          <w:color w:val="000000" w:themeColor="text1"/>
        </w:rPr>
        <w:t>and p</w:t>
      </w:r>
      <w:r w:rsidRPr="00B634C0">
        <w:rPr>
          <w:color w:val="000000" w:themeColor="text1"/>
        </w:rPr>
        <w:t xml:space="preserve">atients are typically held overnight for observation. </w:t>
      </w:r>
    </w:p>
    <w:p w14:paraId="59893D28" w14:textId="77777777" w:rsidR="00D4477E" w:rsidRPr="00B634C0" w:rsidRDefault="00D4477E" w:rsidP="00772AB1">
      <w:pPr>
        <w:spacing w:after="0" w:line="240" w:lineRule="auto"/>
        <w:rPr>
          <w:color w:val="000000" w:themeColor="text1"/>
        </w:rPr>
      </w:pPr>
    </w:p>
    <w:p w14:paraId="00FC1861" w14:textId="77777777" w:rsidR="00D4477E" w:rsidRPr="00772AB1" w:rsidRDefault="00D4477E" w:rsidP="008C2C06">
      <w:pPr>
        <w:spacing w:after="0" w:line="240" w:lineRule="auto"/>
        <w:rPr>
          <w:b/>
          <w:bCs/>
          <w:color w:val="000000" w:themeColor="text1"/>
        </w:rPr>
      </w:pPr>
      <w:r w:rsidRPr="00FB216C">
        <w:rPr>
          <w:b/>
          <w:bCs/>
          <w:color w:val="ED7D31" w:themeColor="accent2"/>
        </w:rPr>
        <w:t xml:space="preserve">Is it ever a problem that the blood is being diverted away from the brain? </w:t>
      </w:r>
    </w:p>
    <w:p w14:paraId="623FE37B" w14:textId="01809181" w:rsidR="00D4477E" w:rsidRPr="00B634C0" w:rsidRDefault="00B57F44" w:rsidP="00772AB1">
      <w:pPr>
        <w:spacing w:after="0" w:line="240" w:lineRule="auto"/>
        <w:rPr>
          <w:color w:val="000000" w:themeColor="text1"/>
        </w:rPr>
      </w:pPr>
      <w:r>
        <w:rPr>
          <w:color w:val="000000" w:themeColor="text1"/>
        </w:rPr>
        <w:t>I</w:t>
      </w:r>
      <w:r w:rsidR="00D4477E" w:rsidRPr="00B634C0">
        <w:rPr>
          <w:color w:val="000000" w:themeColor="text1"/>
        </w:rPr>
        <w:t xml:space="preserve">t’s rarely a problem because the brain has </w:t>
      </w:r>
      <w:r>
        <w:rPr>
          <w:color w:val="000000" w:themeColor="text1"/>
        </w:rPr>
        <w:t>multiple</w:t>
      </w:r>
      <w:r w:rsidRPr="00B634C0">
        <w:rPr>
          <w:color w:val="000000" w:themeColor="text1"/>
        </w:rPr>
        <w:t xml:space="preserve"> </w:t>
      </w:r>
      <w:r w:rsidR="00D4477E" w:rsidRPr="00B634C0">
        <w:rPr>
          <w:color w:val="000000" w:themeColor="text1"/>
        </w:rPr>
        <w:t>arteries that supply it with blood. In addition, the critical part of the procedure, when the blood flow is reversed, only lasts a</w:t>
      </w:r>
      <w:r w:rsidR="00E36332" w:rsidRPr="00B634C0">
        <w:rPr>
          <w:color w:val="000000" w:themeColor="text1"/>
        </w:rPr>
        <w:t>bout 10 minutes</w:t>
      </w:r>
      <w:r>
        <w:rPr>
          <w:color w:val="000000" w:themeColor="text1"/>
        </w:rPr>
        <w:t>.</w:t>
      </w:r>
    </w:p>
    <w:p w14:paraId="4806BFE6" w14:textId="77777777" w:rsidR="00D4477E" w:rsidRPr="00B634C0" w:rsidRDefault="00D4477E" w:rsidP="00772AB1">
      <w:pPr>
        <w:spacing w:after="0" w:line="240" w:lineRule="auto"/>
        <w:rPr>
          <w:color w:val="000000" w:themeColor="text1"/>
        </w:rPr>
      </w:pPr>
    </w:p>
    <w:p w14:paraId="45FCB42B" w14:textId="186CB041" w:rsidR="00E36332" w:rsidRPr="00FB216C" w:rsidRDefault="00E36332" w:rsidP="008C2C06">
      <w:pPr>
        <w:spacing w:after="0" w:line="240" w:lineRule="auto"/>
        <w:rPr>
          <w:b/>
          <w:bCs/>
          <w:color w:val="ED7D31" w:themeColor="accent2"/>
        </w:rPr>
      </w:pPr>
      <w:r w:rsidRPr="00FB216C">
        <w:rPr>
          <w:b/>
          <w:bCs/>
          <w:color w:val="ED7D31" w:themeColor="accent2"/>
        </w:rPr>
        <w:t xml:space="preserve">Who </w:t>
      </w:r>
      <w:r w:rsidR="00E75C62" w:rsidRPr="00FB216C">
        <w:rPr>
          <w:b/>
          <w:bCs/>
          <w:color w:val="ED7D31" w:themeColor="accent2"/>
        </w:rPr>
        <w:t>invented</w:t>
      </w:r>
      <w:r w:rsidRPr="00FB216C">
        <w:rPr>
          <w:b/>
          <w:bCs/>
          <w:color w:val="ED7D31" w:themeColor="accent2"/>
        </w:rPr>
        <w:t xml:space="preserve"> </w:t>
      </w:r>
      <w:r w:rsidR="00E75C62" w:rsidRPr="00FB216C">
        <w:rPr>
          <w:b/>
          <w:bCs/>
          <w:color w:val="ED7D31" w:themeColor="accent2"/>
        </w:rPr>
        <w:t>TCAR</w:t>
      </w:r>
      <w:r w:rsidRPr="00FB216C">
        <w:rPr>
          <w:b/>
          <w:bCs/>
          <w:color w:val="ED7D31" w:themeColor="accent2"/>
        </w:rPr>
        <w:t xml:space="preserve">? </w:t>
      </w:r>
    </w:p>
    <w:p w14:paraId="2A949BFD" w14:textId="7F582286" w:rsidR="00543576" w:rsidRDefault="00B57F44" w:rsidP="00772AB1">
      <w:pPr>
        <w:spacing w:line="240" w:lineRule="auto"/>
        <w:rPr>
          <w:color w:val="000000" w:themeColor="text1"/>
        </w:rPr>
      </w:pPr>
      <w:r>
        <w:rPr>
          <w:color w:val="000000" w:themeColor="text1"/>
        </w:rPr>
        <w:t>V</w:t>
      </w:r>
      <w:r w:rsidR="00E36332" w:rsidRPr="00B634C0">
        <w:rPr>
          <w:color w:val="000000" w:themeColor="text1"/>
        </w:rPr>
        <w:t xml:space="preserve">ascular surgeons </w:t>
      </w:r>
      <w:r w:rsidR="00DF7347" w:rsidRPr="00B634C0">
        <w:rPr>
          <w:color w:val="000000" w:themeColor="text1"/>
        </w:rPr>
        <w:t xml:space="preserve">Dr. </w:t>
      </w:r>
      <w:r w:rsidR="00E36332" w:rsidRPr="00B634C0">
        <w:rPr>
          <w:color w:val="000000" w:themeColor="text1"/>
        </w:rPr>
        <w:t>David Chang and</w:t>
      </w:r>
      <w:r w:rsidR="00DF7347" w:rsidRPr="00B634C0">
        <w:rPr>
          <w:color w:val="000000" w:themeColor="text1"/>
        </w:rPr>
        <w:t xml:space="preserve"> Dr.</w:t>
      </w:r>
      <w:r w:rsidR="00E36332" w:rsidRPr="00B634C0">
        <w:rPr>
          <w:color w:val="000000" w:themeColor="text1"/>
        </w:rPr>
        <w:t xml:space="preserve"> Enrique </w:t>
      </w:r>
      <w:proofErr w:type="spellStart"/>
      <w:r w:rsidR="00E36332" w:rsidRPr="00B634C0">
        <w:rPr>
          <w:color w:val="000000" w:themeColor="text1"/>
        </w:rPr>
        <w:t>Criado</w:t>
      </w:r>
      <w:proofErr w:type="spellEnd"/>
      <w:r w:rsidR="00E36332" w:rsidRPr="00B634C0">
        <w:rPr>
          <w:color w:val="000000" w:themeColor="text1"/>
        </w:rPr>
        <w:t xml:space="preserve"> came up with the idea separately</w:t>
      </w:r>
      <w:r w:rsidR="006C1C23" w:rsidRPr="00B634C0">
        <w:rPr>
          <w:color w:val="000000" w:themeColor="text1"/>
        </w:rPr>
        <w:t>, but</w:t>
      </w:r>
      <w:r w:rsidR="00E36332" w:rsidRPr="00B634C0">
        <w:rPr>
          <w:color w:val="000000" w:themeColor="text1"/>
        </w:rPr>
        <w:t xml:space="preserve"> around the same time in 2004. Silk Road Medical</w:t>
      </w:r>
      <w:r>
        <w:rPr>
          <w:color w:val="000000" w:themeColor="text1"/>
        </w:rPr>
        <w:t>, Inc. based in California</w:t>
      </w:r>
      <w:r w:rsidR="00E36332" w:rsidRPr="00B634C0">
        <w:rPr>
          <w:color w:val="000000" w:themeColor="text1"/>
        </w:rPr>
        <w:t xml:space="preserve"> has worked over the past 10+ years with the vascular surgery community in refining the </w:t>
      </w:r>
      <w:r w:rsidR="00E33057" w:rsidRPr="00B634C0">
        <w:rPr>
          <w:color w:val="000000" w:themeColor="text1"/>
        </w:rPr>
        <w:t>procedure</w:t>
      </w:r>
      <w:r w:rsidR="00DF7347" w:rsidRPr="00B634C0">
        <w:rPr>
          <w:color w:val="000000" w:themeColor="text1"/>
        </w:rPr>
        <w:t xml:space="preserve">, </w:t>
      </w:r>
      <w:r w:rsidR="00E36332" w:rsidRPr="00B634C0">
        <w:rPr>
          <w:color w:val="000000" w:themeColor="text1"/>
        </w:rPr>
        <w:t xml:space="preserve">conducting clinical </w:t>
      </w:r>
      <w:r w:rsidR="00BC7F43" w:rsidRPr="00B634C0">
        <w:rPr>
          <w:color w:val="000000" w:themeColor="text1"/>
        </w:rPr>
        <w:t>trials,</w:t>
      </w:r>
      <w:r w:rsidR="00DF7347" w:rsidRPr="00B634C0">
        <w:rPr>
          <w:color w:val="000000" w:themeColor="text1"/>
        </w:rPr>
        <w:t xml:space="preserve"> and are now commercializing </w:t>
      </w:r>
      <w:r w:rsidR="00E33057" w:rsidRPr="00B634C0">
        <w:rPr>
          <w:color w:val="000000" w:themeColor="text1"/>
        </w:rPr>
        <w:t>TCAR</w:t>
      </w:r>
      <w:r w:rsidR="00DF7347" w:rsidRPr="00B634C0">
        <w:rPr>
          <w:color w:val="000000" w:themeColor="text1"/>
        </w:rPr>
        <w:t xml:space="preserve"> in the U</w:t>
      </w:r>
      <w:r>
        <w:rPr>
          <w:color w:val="000000" w:themeColor="text1"/>
        </w:rPr>
        <w:t>.</w:t>
      </w:r>
      <w:r w:rsidR="00DF7347" w:rsidRPr="00B634C0">
        <w:rPr>
          <w:color w:val="000000" w:themeColor="text1"/>
        </w:rPr>
        <w:t>S</w:t>
      </w:r>
      <w:r w:rsidR="00E36332" w:rsidRPr="00B634C0">
        <w:rPr>
          <w:color w:val="000000" w:themeColor="text1"/>
        </w:rPr>
        <w:t xml:space="preserve">. </w:t>
      </w:r>
    </w:p>
    <w:p w14:paraId="733165BD" w14:textId="4918F5A0" w:rsidR="00DC15B9" w:rsidRDefault="00DC15B9" w:rsidP="00772AB1">
      <w:pPr>
        <w:spacing w:line="240" w:lineRule="auto"/>
        <w:rPr>
          <w:color w:val="000000" w:themeColor="text1"/>
        </w:rPr>
      </w:pPr>
    </w:p>
    <w:p w14:paraId="0A587F52" w14:textId="4225DD93" w:rsidR="002A4928" w:rsidRDefault="002A4928" w:rsidP="002A4928">
      <w:pPr>
        <w:spacing w:after="0" w:line="240" w:lineRule="auto"/>
        <w:rPr>
          <w:color w:val="000000" w:themeColor="text1"/>
        </w:rPr>
      </w:pPr>
      <w:r>
        <w:rPr>
          <w:color w:val="000000" w:themeColor="text1"/>
        </w:rPr>
        <w:lastRenderedPageBreak/>
        <w:t xml:space="preserve">For more information about the TCAR procedure and essential prescribing information, please visit </w:t>
      </w:r>
      <w:hyperlink r:id="rId7" w:history="1">
        <w:r w:rsidRPr="005F7802">
          <w:rPr>
            <w:rStyle w:val="Hyperlink"/>
          </w:rPr>
          <w:t>http://silkroadmed.com/ifus/</w:t>
        </w:r>
      </w:hyperlink>
      <w:r>
        <w:rPr>
          <w:color w:val="000000" w:themeColor="text1"/>
        </w:rPr>
        <w:t xml:space="preserve">. For more information about carotid artery disease and the risks involved with any intervention (e.g. bleeding, death, myocardial infarction, restenosis, stroke, TIA, vessel dissection, vessel occlusion, etc.) please visit </w:t>
      </w:r>
      <w:hyperlink r:id="rId8" w:history="1">
        <w:r w:rsidRPr="005F7802">
          <w:rPr>
            <w:rStyle w:val="Hyperlink"/>
          </w:rPr>
          <w:t>http://silkroadmed.com/disease-and-treatment-options/</w:t>
        </w:r>
      </w:hyperlink>
      <w:r>
        <w:rPr>
          <w:color w:val="000000" w:themeColor="text1"/>
        </w:rPr>
        <w:t xml:space="preserve">.  </w:t>
      </w:r>
    </w:p>
    <w:p w14:paraId="01B03E15" w14:textId="77777777" w:rsidR="002A4928" w:rsidRPr="00B634C0" w:rsidRDefault="002A4928" w:rsidP="002A4928">
      <w:pPr>
        <w:spacing w:after="0" w:line="240" w:lineRule="auto"/>
        <w:rPr>
          <w:color w:val="000000" w:themeColor="text1"/>
        </w:rPr>
      </w:pPr>
    </w:p>
    <w:p w14:paraId="25E95988" w14:textId="01E5DAED" w:rsidR="004746A4" w:rsidRDefault="00DC15B9" w:rsidP="00DC15B9">
      <w:pPr>
        <w:spacing w:after="0" w:line="240" w:lineRule="auto"/>
        <w:rPr>
          <w:b/>
          <w:color w:val="ED7D31" w:themeColor="accent2"/>
          <w:sz w:val="24"/>
          <w:szCs w:val="24"/>
        </w:rPr>
      </w:pPr>
      <w:r w:rsidRPr="00DC15B9">
        <w:rPr>
          <w:b/>
          <w:color w:val="ED7D31" w:themeColor="accent2"/>
          <w:sz w:val="24"/>
          <w:szCs w:val="24"/>
        </w:rPr>
        <w:t>Key Statistics</w:t>
      </w:r>
    </w:p>
    <w:p w14:paraId="428579F1" w14:textId="77777777" w:rsidR="002A4928" w:rsidRPr="00DC15B9" w:rsidRDefault="002A4928" w:rsidP="00DC15B9">
      <w:pPr>
        <w:spacing w:after="0" w:line="240" w:lineRule="auto"/>
        <w:rPr>
          <w:b/>
          <w:color w:val="ED7D31" w:themeColor="accent2"/>
          <w:sz w:val="24"/>
          <w:szCs w:val="24"/>
        </w:rPr>
      </w:pPr>
    </w:p>
    <w:tbl>
      <w:tblPr>
        <w:tblStyle w:val="TableGrid"/>
        <w:tblW w:w="10615" w:type="dxa"/>
        <w:tblLayout w:type="fixed"/>
        <w:tblLook w:val="04A0" w:firstRow="1" w:lastRow="0" w:firstColumn="1" w:lastColumn="0" w:noHBand="0" w:noVBand="1"/>
      </w:tblPr>
      <w:tblGrid>
        <w:gridCol w:w="2515"/>
        <w:gridCol w:w="4050"/>
        <w:gridCol w:w="4050"/>
      </w:tblGrid>
      <w:tr w:rsidR="00DC15B9" w:rsidRPr="008D412E" w14:paraId="7C20D208" w14:textId="77777777" w:rsidTr="00DC15B9">
        <w:tc>
          <w:tcPr>
            <w:tcW w:w="2515" w:type="dxa"/>
          </w:tcPr>
          <w:p w14:paraId="1357ABE3" w14:textId="77777777" w:rsidR="00DC15B9" w:rsidRPr="008D412E" w:rsidRDefault="00DC15B9" w:rsidP="00A2684D">
            <w:pPr>
              <w:rPr>
                <w:b/>
                <w:bCs/>
                <w:sz w:val="22"/>
                <w:szCs w:val="22"/>
              </w:rPr>
            </w:pPr>
            <w:r w:rsidRPr="008D412E">
              <w:rPr>
                <w:b/>
                <w:bCs/>
                <w:sz w:val="22"/>
                <w:szCs w:val="22"/>
              </w:rPr>
              <w:t>Silk</w:t>
            </w:r>
            <w:r>
              <w:rPr>
                <w:b/>
                <w:bCs/>
                <w:sz w:val="22"/>
                <w:szCs w:val="22"/>
              </w:rPr>
              <w:t xml:space="preserve"> Road S</w:t>
            </w:r>
            <w:r w:rsidRPr="008D412E">
              <w:rPr>
                <w:b/>
                <w:bCs/>
                <w:sz w:val="22"/>
                <w:szCs w:val="22"/>
              </w:rPr>
              <w:t>tatement</w:t>
            </w:r>
          </w:p>
        </w:tc>
        <w:tc>
          <w:tcPr>
            <w:tcW w:w="4050" w:type="dxa"/>
          </w:tcPr>
          <w:p w14:paraId="2569D90A" w14:textId="77777777" w:rsidR="00DC15B9" w:rsidRPr="008D412E" w:rsidRDefault="00DC15B9" w:rsidP="00A2684D">
            <w:pPr>
              <w:rPr>
                <w:b/>
                <w:bCs/>
                <w:sz w:val="22"/>
                <w:szCs w:val="22"/>
              </w:rPr>
            </w:pPr>
            <w:r>
              <w:rPr>
                <w:b/>
                <w:bCs/>
                <w:sz w:val="22"/>
                <w:szCs w:val="22"/>
              </w:rPr>
              <w:t>Reference</w:t>
            </w:r>
            <w:r w:rsidRPr="008D412E">
              <w:rPr>
                <w:b/>
                <w:bCs/>
                <w:sz w:val="22"/>
                <w:szCs w:val="22"/>
              </w:rPr>
              <w:t xml:space="preserve"> statement</w:t>
            </w:r>
          </w:p>
        </w:tc>
        <w:tc>
          <w:tcPr>
            <w:tcW w:w="4050" w:type="dxa"/>
          </w:tcPr>
          <w:p w14:paraId="68B82999" w14:textId="77777777" w:rsidR="00DC15B9" w:rsidRPr="008D412E" w:rsidRDefault="00DC15B9" w:rsidP="00A2684D">
            <w:pPr>
              <w:rPr>
                <w:b/>
                <w:bCs/>
                <w:sz w:val="22"/>
                <w:szCs w:val="22"/>
              </w:rPr>
            </w:pPr>
            <w:r w:rsidRPr="008D412E">
              <w:rPr>
                <w:b/>
                <w:bCs/>
                <w:sz w:val="22"/>
                <w:szCs w:val="22"/>
              </w:rPr>
              <w:t>URL</w:t>
            </w:r>
          </w:p>
        </w:tc>
      </w:tr>
      <w:tr w:rsidR="00DC15B9" w:rsidRPr="008D412E" w14:paraId="7F46DA1A" w14:textId="77777777" w:rsidTr="00DC15B9">
        <w:tc>
          <w:tcPr>
            <w:tcW w:w="2515" w:type="dxa"/>
          </w:tcPr>
          <w:p w14:paraId="12267BFD" w14:textId="77777777" w:rsidR="00DC15B9" w:rsidRPr="00D12114" w:rsidRDefault="00DC15B9" w:rsidP="00A2684D">
            <w:pPr>
              <w:rPr>
                <w:rFonts w:eastAsia="MS Mincho" w:cstheme="minorHAnsi"/>
                <w:color w:val="000000"/>
                <w:sz w:val="22"/>
                <w:szCs w:val="22"/>
              </w:rPr>
            </w:pPr>
            <w:r w:rsidRPr="008D412E">
              <w:rPr>
                <w:sz w:val="22"/>
                <w:szCs w:val="22"/>
              </w:rPr>
              <w:t xml:space="preserve">Every year, </w:t>
            </w:r>
            <w:r w:rsidRPr="008D412E">
              <w:rPr>
                <w:rFonts w:cs="MyriadPro-Regular"/>
                <w:color w:val="000000" w:themeColor="text1"/>
                <w:sz w:val="22"/>
                <w:szCs w:val="22"/>
              </w:rPr>
              <w:t>15 million people worldwide suffer a stroke, also known as a brain attack</w:t>
            </w:r>
          </w:p>
        </w:tc>
        <w:tc>
          <w:tcPr>
            <w:tcW w:w="4050" w:type="dxa"/>
          </w:tcPr>
          <w:p w14:paraId="696F4EC8" w14:textId="77777777" w:rsidR="00DC15B9" w:rsidRPr="00524431" w:rsidRDefault="00DC15B9" w:rsidP="00A2684D">
            <w:pPr>
              <w:rPr>
                <w:rFonts w:eastAsia="Times New Roman"/>
                <w:sz w:val="22"/>
                <w:szCs w:val="22"/>
              </w:rPr>
            </w:pPr>
            <w:r w:rsidRPr="008D412E">
              <w:rPr>
                <w:rFonts w:eastAsia="Times New Roman" w:cs="Arial"/>
                <w:color w:val="1E1E1E"/>
                <w:sz w:val="22"/>
                <w:szCs w:val="22"/>
                <w:shd w:val="clear" w:color="auto" w:fill="FFFFFF"/>
              </w:rPr>
              <w:t>Annually, 15 million people worldwide suffer a stroke. Of these, 5 million die and another 5 million are left permanently disabled, placing a burden on family and community. </w:t>
            </w:r>
          </w:p>
        </w:tc>
        <w:tc>
          <w:tcPr>
            <w:tcW w:w="4050" w:type="dxa"/>
          </w:tcPr>
          <w:p w14:paraId="6E2E3F7F" w14:textId="77777777" w:rsidR="00DC15B9" w:rsidRPr="008D412E" w:rsidRDefault="00ED58FB" w:rsidP="00A2684D">
            <w:pPr>
              <w:rPr>
                <w:sz w:val="22"/>
                <w:szCs w:val="22"/>
              </w:rPr>
            </w:pPr>
            <w:hyperlink r:id="rId9" w:history="1">
              <w:r w:rsidR="00DC15B9" w:rsidRPr="008D412E">
                <w:rPr>
                  <w:rStyle w:val="Hyperlink"/>
                  <w:sz w:val="22"/>
                  <w:szCs w:val="22"/>
                </w:rPr>
                <w:t>http://www.emro.who.int/health-topics/stroke-cerebrovascular-accident/index.html</w:t>
              </w:r>
            </w:hyperlink>
            <w:r w:rsidR="00DC15B9" w:rsidRPr="008D412E">
              <w:rPr>
                <w:sz w:val="22"/>
                <w:szCs w:val="22"/>
              </w:rPr>
              <w:t xml:space="preserve"> </w:t>
            </w:r>
          </w:p>
        </w:tc>
      </w:tr>
      <w:tr w:rsidR="00DC15B9" w:rsidRPr="008D412E" w14:paraId="5106C3A3" w14:textId="77777777" w:rsidTr="00DC15B9">
        <w:tc>
          <w:tcPr>
            <w:tcW w:w="2515" w:type="dxa"/>
          </w:tcPr>
          <w:p w14:paraId="5C2A1819" w14:textId="77777777" w:rsidR="00DC15B9" w:rsidRPr="008D412E" w:rsidRDefault="00DC15B9" w:rsidP="00A2684D">
            <w:pPr>
              <w:rPr>
                <w:sz w:val="22"/>
                <w:szCs w:val="22"/>
              </w:rPr>
            </w:pPr>
            <w:r w:rsidRPr="008D412E">
              <w:rPr>
                <w:rFonts w:cs="MyriadPro-Regular"/>
                <w:color w:val="000000" w:themeColor="text1"/>
                <w:sz w:val="22"/>
                <w:szCs w:val="22"/>
              </w:rPr>
              <w:t>Every year, about as many Americans have a stroke as a heart attack</w:t>
            </w:r>
          </w:p>
        </w:tc>
        <w:tc>
          <w:tcPr>
            <w:tcW w:w="4050" w:type="dxa"/>
          </w:tcPr>
          <w:p w14:paraId="55EB4C46" w14:textId="77777777" w:rsidR="00DC15B9" w:rsidRPr="008D412E" w:rsidRDefault="00DC15B9" w:rsidP="00A2684D">
            <w:pPr>
              <w:rPr>
                <w:rFonts w:eastAsia="MS Mincho" w:cstheme="minorHAnsi"/>
                <w:color w:val="000000"/>
                <w:sz w:val="22"/>
                <w:szCs w:val="22"/>
              </w:rPr>
            </w:pPr>
            <w:r w:rsidRPr="008D412E">
              <w:rPr>
                <w:rFonts w:cs="MyriadPro-Regular"/>
                <w:color w:val="000000" w:themeColor="text1"/>
                <w:sz w:val="22"/>
                <w:szCs w:val="22"/>
              </w:rPr>
              <w:t>Each year, about as many Americans have a stroke as a heart attack</w:t>
            </w:r>
          </w:p>
          <w:p w14:paraId="3EDA076D" w14:textId="77777777" w:rsidR="00DC15B9" w:rsidRPr="008D412E" w:rsidRDefault="00DC15B9" w:rsidP="00A2684D">
            <w:pPr>
              <w:rPr>
                <w:sz w:val="22"/>
                <w:szCs w:val="22"/>
              </w:rPr>
            </w:pPr>
          </w:p>
        </w:tc>
        <w:tc>
          <w:tcPr>
            <w:tcW w:w="4050" w:type="dxa"/>
          </w:tcPr>
          <w:p w14:paraId="4D5BACF3" w14:textId="77777777" w:rsidR="00DC15B9" w:rsidRPr="008D412E" w:rsidRDefault="00ED58FB" w:rsidP="00A2684D">
            <w:pPr>
              <w:rPr>
                <w:sz w:val="22"/>
                <w:szCs w:val="22"/>
              </w:rPr>
            </w:pPr>
            <w:hyperlink r:id="rId10" w:history="1">
              <w:r w:rsidR="00DC15B9" w:rsidRPr="008D412E">
                <w:rPr>
                  <w:rStyle w:val="Hyperlink"/>
                  <w:sz w:val="22"/>
                  <w:szCs w:val="22"/>
                </w:rPr>
                <w:t>http://www.strokeassociation.org/STROKEORG/AboutStroke/AmericanStrokeMonth/American-Stroke-Month_UCM_459942_SubHomePage.jsp</w:t>
              </w:r>
            </w:hyperlink>
          </w:p>
        </w:tc>
      </w:tr>
      <w:tr w:rsidR="00C450AD" w:rsidRPr="00D800F0" w14:paraId="783905BD" w14:textId="77777777" w:rsidTr="00DC15B9">
        <w:tc>
          <w:tcPr>
            <w:tcW w:w="2515" w:type="dxa"/>
          </w:tcPr>
          <w:p w14:paraId="112823E5" w14:textId="426F70CE" w:rsidR="00C450AD" w:rsidRPr="00F839AB" w:rsidRDefault="00A01AC3" w:rsidP="00A2684D">
            <w:pPr>
              <w:rPr>
                <w:rFonts w:cs="MyriadPro-Regular"/>
                <w:color w:val="000000" w:themeColor="text1"/>
                <w:sz w:val="22"/>
                <w:szCs w:val="22"/>
              </w:rPr>
            </w:pPr>
            <w:r w:rsidRPr="00576EE4">
              <w:rPr>
                <w:rFonts w:cs="MyriadPro-Regular"/>
                <w:color w:val="000000" w:themeColor="text1"/>
              </w:rPr>
              <w:t>Often called the silent killer, the first symptom of a patient at risk for stroke is a stroke itself</w:t>
            </w:r>
          </w:p>
        </w:tc>
        <w:tc>
          <w:tcPr>
            <w:tcW w:w="4050" w:type="dxa"/>
          </w:tcPr>
          <w:p w14:paraId="6D92C1E5" w14:textId="3D00531D" w:rsidR="00C450AD" w:rsidRPr="00F839AB" w:rsidRDefault="00C450AD" w:rsidP="00A2684D">
            <w:pPr>
              <w:rPr>
                <w:rFonts w:cs="MyriadPro-Regular"/>
                <w:color w:val="000000" w:themeColor="text1"/>
                <w:sz w:val="22"/>
                <w:szCs w:val="22"/>
              </w:rPr>
            </w:pPr>
            <w:r w:rsidRPr="00576EE4">
              <w:rPr>
                <w:rFonts w:cs="MyriadPro-Regular"/>
                <w:color w:val="000000" w:themeColor="text1"/>
              </w:rPr>
              <w:t xml:space="preserve">Nearly 800,000 (approximately 795,000) people in the United States have a stroke every year, with about three in four being first time strokes. </w:t>
            </w:r>
          </w:p>
          <w:p w14:paraId="508166B6" w14:textId="0F4E3288" w:rsidR="00A01AC3" w:rsidRPr="00F839AB" w:rsidRDefault="00A01AC3" w:rsidP="00A2684D">
            <w:pPr>
              <w:rPr>
                <w:rFonts w:cs="MyriadPro-Regular"/>
                <w:color w:val="000000" w:themeColor="text1"/>
                <w:sz w:val="22"/>
                <w:szCs w:val="22"/>
              </w:rPr>
            </w:pPr>
          </w:p>
          <w:p w14:paraId="4BF5B466" w14:textId="303D1761" w:rsidR="00C450AD" w:rsidRPr="00F839AB" w:rsidRDefault="00A01AC3" w:rsidP="00A2684D">
            <w:pPr>
              <w:rPr>
                <w:rFonts w:cs="MyriadPro-Regular"/>
                <w:color w:val="000000" w:themeColor="text1"/>
                <w:sz w:val="22"/>
                <w:szCs w:val="22"/>
              </w:rPr>
            </w:pPr>
            <w:r w:rsidRPr="00576EE4">
              <w:rPr>
                <w:rFonts w:cs="MyriadPro-Regular"/>
                <w:color w:val="000000" w:themeColor="text1"/>
              </w:rPr>
              <w:t xml:space="preserve">Stroke is the No. 5 cause of death in the </w:t>
            </w:r>
            <w:r w:rsidR="00576EE4" w:rsidRPr="00576EE4">
              <w:rPr>
                <w:rFonts w:cs="MyriadPro-Regular"/>
                <w:color w:val="000000" w:themeColor="text1"/>
                <w:sz w:val="22"/>
                <w:szCs w:val="22"/>
              </w:rPr>
              <w:t xml:space="preserve">United States, killing 130,000 </w:t>
            </w:r>
            <w:r w:rsidRPr="00576EE4">
              <w:rPr>
                <w:rFonts w:cs="MyriadPro-Regular"/>
                <w:color w:val="000000" w:themeColor="text1"/>
              </w:rPr>
              <w:t>people a year.</w:t>
            </w:r>
          </w:p>
        </w:tc>
        <w:tc>
          <w:tcPr>
            <w:tcW w:w="4050" w:type="dxa"/>
          </w:tcPr>
          <w:p w14:paraId="4193920F" w14:textId="23456FE9" w:rsidR="00C450AD" w:rsidRDefault="00ED58FB" w:rsidP="00A2684D">
            <w:hyperlink r:id="rId11" w:history="1">
              <w:r w:rsidR="00335E56" w:rsidRPr="0056084B">
                <w:rPr>
                  <w:rStyle w:val="Hyperlink"/>
                </w:rPr>
                <w:t>https://www.strokeassociation.org/STROKEORG/AboutStroke/Impact-of-Stroke-Stroke-statistics_UCM_310728_Article.jsp</w:t>
              </w:r>
            </w:hyperlink>
          </w:p>
          <w:p w14:paraId="2C168D57" w14:textId="4B601F0A" w:rsidR="00335E56" w:rsidRPr="00F839AB" w:rsidRDefault="00335E56" w:rsidP="00A2684D">
            <w:pPr>
              <w:rPr>
                <w:sz w:val="22"/>
                <w:szCs w:val="22"/>
              </w:rPr>
            </w:pPr>
          </w:p>
        </w:tc>
      </w:tr>
      <w:tr w:rsidR="00DC15B9" w:rsidRPr="008D412E" w14:paraId="52DC2161" w14:textId="77777777" w:rsidTr="00DC15B9">
        <w:tc>
          <w:tcPr>
            <w:tcW w:w="2515" w:type="dxa"/>
          </w:tcPr>
          <w:p w14:paraId="0B8C2A7F" w14:textId="77777777" w:rsidR="00DC15B9" w:rsidRPr="008D412E" w:rsidRDefault="00DC15B9" w:rsidP="00A2684D">
            <w:pPr>
              <w:rPr>
                <w:rFonts w:eastAsia="MS Mincho" w:cstheme="minorHAnsi"/>
                <w:color w:val="000000"/>
                <w:sz w:val="22"/>
                <w:szCs w:val="22"/>
              </w:rPr>
            </w:pPr>
            <w:r w:rsidRPr="008D412E">
              <w:rPr>
                <w:rFonts w:cs="MyriadPro-Regular"/>
                <w:color w:val="000000" w:themeColor="text1"/>
                <w:sz w:val="22"/>
                <w:szCs w:val="22"/>
              </w:rPr>
              <w:t>Every year, stroke kills 6 million and another 5 million are permanently disabled</w:t>
            </w:r>
          </w:p>
          <w:p w14:paraId="1B46FB4B" w14:textId="77777777" w:rsidR="00DC15B9" w:rsidRPr="008D412E" w:rsidRDefault="00DC15B9" w:rsidP="00A2684D">
            <w:pPr>
              <w:rPr>
                <w:rFonts w:cs="MyriadPro-Regular"/>
                <w:color w:val="000000" w:themeColor="text1"/>
                <w:sz w:val="22"/>
                <w:szCs w:val="22"/>
              </w:rPr>
            </w:pPr>
          </w:p>
        </w:tc>
        <w:tc>
          <w:tcPr>
            <w:tcW w:w="4050" w:type="dxa"/>
          </w:tcPr>
          <w:p w14:paraId="0D2325B8" w14:textId="77777777" w:rsidR="00DC15B9" w:rsidRPr="00524431" w:rsidRDefault="00DC15B9" w:rsidP="00DC15B9">
            <w:pPr>
              <w:numPr>
                <w:ilvl w:val="0"/>
                <w:numId w:val="6"/>
              </w:numPr>
              <w:shd w:val="clear" w:color="auto" w:fill="FFFFFF"/>
              <w:ind w:left="0" w:right="300"/>
              <w:textAlignment w:val="baseline"/>
              <w:rPr>
                <w:rFonts w:eastAsia="Times New Roman"/>
                <w:color w:val="333333"/>
                <w:sz w:val="22"/>
                <w:szCs w:val="22"/>
              </w:rPr>
            </w:pPr>
            <w:r w:rsidRPr="007D4D8A">
              <w:rPr>
                <w:rFonts w:eastAsia="Times New Roman"/>
                <w:color w:val="333333"/>
                <w:sz w:val="22"/>
                <w:szCs w:val="22"/>
              </w:rPr>
              <w:t>An estimated 17.7 million people died from CVDs in 2015, representing 31% of all global deaths. Of these deaths, an estimated 7.4 million were due to coronary heart disease and 6.7 million we</w:t>
            </w:r>
            <w:r w:rsidRPr="008D412E">
              <w:rPr>
                <w:rFonts w:eastAsia="Times New Roman"/>
                <w:color w:val="333333"/>
                <w:sz w:val="22"/>
                <w:szCs w:val="22"/>
              </w:rPr>
              <w:t>re due to stroke</w:t>
            </w:r>
            <w:r w:rsidRPr="007D4D8A">
              <w:rPr>
                <w:rFonts w:eastAsia="Times New Roman"/>
                <w:color w:val="333333"/>
                <w:sz w:val="22"/>
                <w:szCs w:val="22"/>
              </w:rPr>
              <w:t>.</w:t>
            </w:r>
          </w:p>
        </w:tc>
        <w:tc>
          <w:tcPr>
            <w:tcW w:w="4050" w:type="dxa"/>
          </w:tcPr>
          <w:p w14:paraId="186AC389" w14:textId="77777777" w:rsidR="00DC15B9" w:rsidRPr="008D412E" w:rsidRDefault="00ED58FB" w:rsidP="00A2684D">
            <w:pPr>
              <w:rPr>
                <w:sz w:val="22"/>
                <w:szCs w:val="22"/>
              </w:rPr>
            </w:pPr>
            <w:hyperlink r:id="rId12" w:history="1">
              <w:r w:rsidR="00DC15B9" w:rsidRPr="008D412E">
                <w:rPr>
                  <w:rStyle w:val="Hyperlink"/>
                  <w:sz w:val="22"/>
                  <w:szCs w:val="22"/>
                </w:rPr>
                <w:t>http://www.who.int/mediacentre/factsheets/fs317/en/</w:t>
              </w:r>
            </w:hyperlink>
            <w:r w:rsidR="00DC15B9" w:rsidRPr="008D412E">
              <w:rPr>
                <w:sz w:val="22"/>
                <w:szCs w:val="22"/>
              </w:rPr>
              <w:t xml:space="preserve"> </w:t>
            </w:r>
          </w:p>
        </w:tc>
      </w:tr>
      <w:tr w:rsidR="00DC15B9" w:rsidRPr="008D412E" w14:paraId="3701E881" w14:textId="77777777" w:rsidTr="00DC15B9">
        <w:tc>
          <w:tcPr>
            <w:tcW w:w="2515" w:type="dxa"/>
          </w:tcPr>
          <w:p w14:paraId="61F9726F" w14:textId="77777777" w:rsidR="00DC15B9" w:rsidRPr="008D412E" w:rsidRDefault="00DC15B9" w:rsidP="00A2684D">
            <w:pPr>
              <w:rPr>
                <w:rFonts w:eastAsia="MS Mincho" w:cstheme="minorHAnsi"/>
                <w:color w:val="000000"/>
                <w:sz w:val="22"/>
                <w:szCs w:val="22"/>
              </w:rPr>
            </w:pPr>
            <w:r w:rsidRPr="008D412E">
              <w:rPr>
                <w:rFonts w:eastAsia="MS Mincho" w:cstheme="minorHAnsi"/>
                <w:color w:val="000000"/>
                <w:sz w:val="22"/>
                <w:szCs w:val="22"/>
              </w:rPr>
              <w:t>87% of strokes are caused by blocked arteries</w:t>
            </w:r>
          </w:p>
          <w:p w14:paraId="39A7F141" w14:textId="77777777" w:rsidR="00DC15B9" w:rsidRPr="008D412E" w:rsidRDefault="00DC15B9" w:rsidP="00A2684D">
            <w:pPr>
              <w:rPr>
                <w:rFonts w:cs="MyriadPro-Regular"/>
                <w:color w:val="000000" w:themeColor="text1"/>
                <w:sz w:val="22"/>
                <w:szCs w:val="22"/>
              </w:rPr>
            </w:pPr>
          </w:p>
        </w:tc>
        <w:tc>
          <w:tcPr>
            <w:tcW w:w="4050" w:type="dxa"/>
          </w:tcPr>
          <w:p w14:paraId="7ADF17C9" w14:textId="77777777" w:rsidR="00DC15B9" w:rsidRPr="008D412E" w:rsidRDefault="00DC15B9" w:rsidP="00A2684D">
            <w:pPr>
              <w:rPr>
                <w:sz w:val="22"/>
                <w:szCs w:val="22"/>
              </w:rPr>
            </w:pPr>
            <w:r>
              <w:rPr>
                <w:rFonts w:eastAsia="Times New Roman"/>
                <w:color w:val="000000"/>
                <w:sz w:val="22"/>
                <w:szCs w:val="22"/>
                <w:shd w:val="clear" w:color="auto" w:fill="FFFFFF"/>
              </w:rPr>
              <w:t>I</w:t>
            </w:r>
            <w:r w:rsidRPr="00524431">
              <w:rPr>
                <w:rFonts w:eastAsia="Times New Roman"/>
                <w:color w:val="000000"/>
                <w:sz w:val="22"/>
                <w:szCs w:val="22"/>
                <w:shd w:val="clear" w:color="auto" w:fill="FFFFFF"/>
              </w:rPr>
              <w:t xml:space="preserve">schemic stroke accounts for about 87 percent of all cases. </w:t>
            </w:r>
          </w:p>
        </w:tc>
        <w:tc>
          <w:tcPr>
            <w:tcW w:w="4050" w:type="dxa"/>
          </w:tcPr>
          <w:p w14:paraId="5BA07DAB" w14:textId="77777777" w:rsidR="00DC15B9" w:rsidRPr="00524431" w:rsidRDefault="00ED58FB" w:rsidP="00A2684D">
            <w:pPr>
              <w:rPr>
                <w:rFonts w:cstheme="minorHAnsi"/>
                <w:sz w:val="22"/>
                <w:szCs w:val="22"/>
              </w:rPr>
            </w:pPr>
            <w:hyperlink r:id="rId13" w:history="1">
              <w:r w:rsidR="00DC15B9" w:rsidRPr="00524431">
                <w:rPr>
                  <w:rStyle w:val="Hyperlink"/>
                  <w:rFonts w:cstheme="minorHAnsi"/>
                  <w:sz w:val="22"/>
                  <w:szCs w:val="22"/>
                </w:rPr>
                <w:t>http://www.strokeassociation.org/STROKEORG/AboutStroke/TypesofStroke/IschemicClots/Ischemic-Strokes-Clots_UCM_310939_Article.jsp</w:t>
              </w:r>
            </w:hyperlink>
          </w:p>
        </w:tc>
      </w:tr>
      <w:tr w:rsidR="00DC15B9" w:rsidRPr="008D412E" w14:paraId="5390D1A4" w14:textId="77777777" w:rsidTr="00DC15B9">
        <w:tc>
          <w:tcPr>
            <w:tcW w:w="2515" w:type="dxa"/>
          </w:tcPr>
          <w:p w14:paraId="5F417F78" w14:textId="77777777" w:rsidR="00DC15B9" w:rsidRPr="008D412E" w:rsidRDefault="00DC15B9" w:rsidP="00A2684D">
            <w:pPr>
              <w:rPr>
                <w:rFonts w:eastAsia="MS Mincho" w:cstheme="minorHAnsi"/>
                <w:color w:val="000000"/>
                <w:sz w:val="22"/>
                <w:szCs w:val="22"/>
              </w:rPr>
            </w:pPr>
            <w:r w:rsidRPr="008D412E">
              <w:rPr>
                <w:rFonts w:eastAsia="MS Mincho" w:cstheme="minorHAnsi"/>
                <w:color w:val="000000"/>
                <w:sz w:val="22"/>
                <w:szCs w:val="22"/>
              </w:rPr>
              <w:t>80% of strokes are preventable</w:t>
            </w:r>
          </w:p>
          <w:p w14:paraId="6EC3F9EE" w14:textId="77777777" w:rsidR="00DC15B9" w:rsidRPr="008D412E" w:rsidRDefault="00DC15B9" w:rsidP="00A2684D">
            <w:pPr>
              <w:rPr>
                <w:rFonts w:eastAsia="MS Mincho" w:cstheme="minorHAnsi"/>
                <w:color w:val="000000"/>
                <w:sz w:val="22"/>
                <w:szCs w:val="22"/>
              </w:rPr>
            </w:pPr>
          </w:p>
        </w:tc>
        <w:tc>
          <w:tcPr>
            <w:tcW w:w="4050" w:type="dxa"/>
          </w:tcPr>
          <w:p w14:paraId="6F580968" w14:textId="77777777" w:rsidR="00DC15B9" w:rsidRPr="008D412E" w:rsidRDefault="00DC15B9" w:rsidP="00A2684D">
            <w:pPr>
              <w:rPr>
                <w:sz w:val="22"/>
                <w:szCs w:val="22"/>
              </w:rPr>
            </w:pPr>
            <w:r w:rsidRPr="008D412E">
              <w:rPr>
                <w:rFonts w:eastAsia="MS Mincho" w:cstheme="minorHAnsi"/>
                <w:color w:val="000000"/>
                <w:sz w:val="22"/>
                <w:szCs w:val="22"/>
              </w:rPr>
              <w:t>80% of strokes are preventable</w:t>
            </w:r>
          </w:p>
        </w:tc>
        <w:tc>
          <w:tcPr>
            <w:tcW w:w="4050" w:type="dxa"/>
          </w:tcPr>
          <w:p w14:paraId="1F6DD4FE" w14:textId="77777777" w:rsidR="00DC15B9" w:rsidRPr="008D412E" w:rsidRDefault="00ED58FB" w:rsidP="00A2684D">
            <w:pPr>
              <w:rPr>
                <w:sz w:val="22"/>
                <w:szCs w:val="22"/>
              </w:rPr>
            </w:pPr>
            <w:hyperlink r:id="rId14" w:history="1">
              <w:r w:rsidR="00DC15B9" w:rsidRPr="008D412E">
                <w:rPr>
                  <w:rStyle w:val="Hyperlink"/>
                  <w:sz w:val="22"/>
                  <w:szCs w:val="22"/>
                </w:rPr>
                <w:t>http://www.strokeassociation.org/STROKEORG/AboutStroke/AmericanStrokeMonth/American-Stroke-Month_UCM_459942_SubHomePage.jsp</w:t>
              </w:r>
            </w:hyperlink>
            <w:r w:rsidR="00DC15B9" w:rsidRPr="008D412E">
              <w:rPr>
                <w:sz w:val="22"/>
                <w:szCs w:val="22"/>
              </w:rPr>
              <w:t xml:space="preserve"> </w:t>
            </w:r>
          </w:p>
        </w:tc>
      </w:tr>
      <w:tr w:rsidR="00C450AD" w:rsidRPr="00D800F0" w14:paraId="4626D801" w14:textId="77777777" w:rsidTr="00DC15B9">
        <w:tc>
          <w:tcPr>
            <w:tcW w:w="2515" w:type="dxa"/>
          </w:tcPr>
          <w:p w14:paraId="3B2A32FD" w14:textId="6D28538C" w:rsidR="00C450AD" w:rsidRPr="00F839AB" w:rsidRDefault="00C450AD" w:rsidP="00A2684D">
            <w:pPr>
              <w:rPr>
                <w:rFonts w:eastAsia="MS Mincho" w:cstheme="minorHAnsi"/>
                <w:color w:val="000000"/>
                <w:sz w:val="22"/>
                <w:szCs w:val="22"/>
              </w:rPr>
            </w:pPr>
            <w:r w:rsidRPr="00576EE4">
              <w:rPr>
                <w:rFonts w:eastAsia="MS Mincho" w:cstheme="minorHAnsi"/>
                <w:color w:val="000000"/>
              </w:rPr>
              <w:t>Up to 1/3 of strokes are caused by carotid artery disease</w:t>
            </w:r>
          </w:p>
        </w:tc>
        <w:tc>
          <w:tcPr>
            <w:tcW w:w="4050" w:type="dxa"/>
          </w:tcPr>
          <w:p w14:paraId="5CF2F923" w14:textId="1DD1C073" w:rsidR="00C450AD" w:rsidRPr="00F839AB" w:rsidRDefault="00C450AD" w:rsidP="00A2684D">
            <w:pPr>
              <w:rPr>
                <w:rFonts w:eastAsia="MS Mincho" w:cstheme="minorHAnsi"/>
                <w:color w:val="000000"/>
                <w:sz w:val="22"/>
                <w:szCs w:val="22"/>
              </w:rPr>
            </w:pPr>
            <w:r w:rsidRPr="00576EE4">
              <w:rPr>
                <w:rFonts w:eastAsia="MS Mincho" w:cstheme="minorHAnsi"/>
                <w:color w:val="000000"/>
              </w:rPr>
              <w:t>Carotid stenosis is responsible for up to one-third of all strokes</w:t>
            </w:r>
          </w:p>
        </w:tc>
        <w:tc>
          <w:tcPr>
            <w:tcW w:w="4050" w:type="dxa"/>
          </w:tcPr>
          <w:p w14:paraId="704C9CC3" w14:textId="6ED42F78" w:rsidR="000C0901" w:rsidRPr="000C0901" w:rsidRDefault="00ED58FB" w:rsidP="00A2684D">
            <w:hyperlink r:id="rId15" w:history="1">
              <w:r w:rsidR="000C0901" w:rsidRPr="0056084B">
                <w:rPr>
                  <w:rStyle w:val="Hyperlink"/>
                </w:rPr>
                <w:t>https://vascular.org/patient-resources/vascular-conditions/carotid-artery-disease</w:t>
              </w:r>
            </w:hyperlink>
          </w:p>
        </w:tc>
      </w:tr>
      <w:tr w:rsidR="00DC15B9" w:rsidRPr="008D412E" w14:paraId="5CD78F19" w14:textId="77777777" w:rsidTr="00DC15B9">
        <w:tc>
          <w:tcPr>
            <w:tcW w:w="2515" w:type="dxa"/>
          </w:tcPr>
          <w:p w14:paraId="75C75159" w14:textId="77777777" w:rsidR="00DC15B9" w:rsidRPr="00D12114" w:rsidRDefault="00DC15B9" w:rsidP="00A2684D">
            <w:pPr>
              <w:rPr>
                <w:sz w:val="22"/>
                <w:szCs w:val="22"/>
              </w:rPr>
            </w:pPr>
            <w:r w:rsidRPr="008D412E">
              <w:rPr>
                <w:sz w:val="22"/>
                <w:szCs w:val="22"/>
              </w:rPr>
              <w:t>About 1 in 3 people who have a transient ischemic attack (TIA) will have a stroke</w:t>
            </w:r>
          </w:p>
        </w:tc>
        <w:tc>
          <w:tcPr>
            <w:tcW w:w="4050" w:type="dxa"/>
          </w:tcPr>
          <w:p w14:paraId="7A88BC30" w14:textId="77777777" w:rsidR="00DC15B9" w:rsidRPr="00524431" w:rsidRDefault="00DC15B9" w:rsidP="00A2684D">
            <w:pPr>
              <w:rPr>
                <w:rFonts w:eastAsia="Times New Roman"/>
                <w:sz w:val="22"/>
                <w:szCs w:val="22"/>
              </w:rPr>
            </w:pPr>
            <w:r w:rsidRPr="008D412E">
              <w:rPr>
                <w:rFonts w:eastAsia="Times New Roman" w:cs="Arial"/>
                <w:color w:val="111111"/>
                <w:sz w:val="22"/>
                <w:szCs w:val="22"/>
                <w:shd w:val="clear" w:color="auto" w:fill="FFFFFF"/>
              </w:rPr>
              <w:t>About 1 in 3 people who have a transient ischemic attack will eventually have a stroke, with about half occurring within a year after the transient ischemic attack.</w:t>
            </w:r>
          </w:p>
        </w:tc>
        <w:tc>
          <w:tcPr>
            <w:tcW w:w="4050" w:type="dxa"/>
          </w:tcPr>
          <w:p w14:paraId="6AA87D30" w14:textId="19375F2A" w:rsidR="00576EE4" w:rsidRDefault="00ED58FB" w:rsidP="00A2684D">
            <w:pPr>
              <w:rPr>
                <w:sz w:val="22"/>
                <w:szCs w:val="22"/>
              </w:rPr>
            </w:pPr>
            <w:hyperlink r:id="rId16" w:history="1">
              <w:r w:rsidR="00DC15B9" w:rsidRPr="008D412E">
                <w:rPr>
                  <w:rStyle w:val="Hyperlink"/>
                  <w:sz w:val="22"/>
                  <w:szCs w:val="22"/>
                </w:rPr>
                <w:t>https://www.mayoclinic.org/diseases-conditions/transient-ischemic-attack/symptoms-causes/syc-20355679</w:t>
              </w:r>
            </w:hyperlink>
            <w:r w:rsidR="00DC15B9" w:rsidRPr="008D412E">
              <w:rPr>
                <w:sz w:val="22"/>
                <w:szCs w:val="22"/>
              </w:rPr>
              <w:t xml:space="preserve"> </w:t>
            </w:r>
          </w:p>
          <w:p w14:paraId="7C4A8CE5" w14:textId="5D2E0EDF" w:rsidR="00DC15B9" w:rsidRPr="00576EE4" w:rsidRDefault="00DC15B9" w:rsidP="000C0901">
            <w:pPr>
              <w:rPr>
                <w:sz w:val="22"/>
                <w:szCs w:val="22"/>
              </w:rPr>
            </w:pPr>
          </w:p>
        </w:tc>
      </w:tr>
      <w:tr w:rsidR="00DC15B9" w:rsidRPr="008D412E" w14:paraId="1909359E" w14:textId="77777777" w:rsidTr="00DC15B9">
        <w:tc>
          <w:tcPr>
            <w:tcW w:w="2515" w:type="dxa"/>
          </w:tcPr>
          <w:p w14:paraId="5499AB2A" w14:textId="77777777" w:rsidR="00DC15B9" w:rsidRPr="008D412E" w:rsidRDefault="00DC15B9" w:rsidP="00A2684D">
            <w:pPr>
              <w:rPr>
                <w:sz w:val="22"/>
                <w:szCs w:val="22"/>
              </w:rPr>
            </w:pPr>
            <w:r w:rsidRPr="008D412E">
              <w:rPr>
                <w:sz w:val="22"/>
                <w:szCs w:val="22"/>
              </w:rPr>
              <w:lastRenderedPageBreak/>
              <w:t>People with diabetes are 2-4 times more likely to have a stroke</w:t>
            </w:r>
          </w:p>
          <w:p w14:paraId="2648587B" w14:textId="77777777" w:rsidR="00DC15B9" w:rsidRPr="008D412E" w:rsidRDefault="00DC15B9" w:rsidP="00A2684D">
            <w:pPr>
              <w:rPr>
                <w:sz w:val="22"/>
                <w:szCs w:val="22"/>
              </w:rPr>
            </w:pPr>
          </w:p>
        </w:tc>
        <w:tc>
          <w:tcPr>
            <w:tcW w:w="4050" w:type="dxa"/>
          </w:tcPr>
          <w:p w14:paraId="40772194" w14:textId="77777777" w:rsidR="00DC15B9" w:rsidRPr="00A17F86" w:rsidRDefault="00DC15B9" w:rsidP="00A2684D">
            <w:pPr>
              <w:rPr>
                <w:rFonts w:ascii="Calibri" w:eastAsia="Times New Roman" w:hAnsi="Calibri" w:cs="Calibri"/>
                <w:sz w:val="22"/>
                <w:szCs w:val="22"/>
              </w:rPr>
            </w:pPr>
            <w:r w:rsidRPr="00A17F86">
              <w:rPr>
                <w:rFonts w:ascii="Calibri" w:eastAsia="Times New Roman" w:hAnsi="Calibri" w:cs="Calibri"/>
                <w:sz w:val="22"/>
                <w:szCs w:val="22"/>
              </w:rPr>
              <w:t>High blood sugar can make you 2-4 times more likely to have a stroke</w:t>
            </w:r>
            <w:r>
              <w:rPr>
                <w:rFonts w:ascii="Calibri" w:eastAsia="Times New Roman" w:hAnsi="Calibri" w:cs="Calibri"/>
                <w:sz w:val="22"/>
                <w:szCs w:val="22"/>
              </w:rPr>
              <w:t>.</w:t>
            </w:r>
          </w:p>
          <w:p w14:paraId="354FFBC4" w14:textId="77777777" w:rsidR="00DC15B9" w:rsidRPr="00A17F86" w:rsidRDefault="00DC15B9" w:rsidP="00A2684D">
            <w:pPr>
              <w:rPr>
                <w:rFonts w:ascii="Calibri" w:eastAsia="Times New Roman" w:hAnsi="Calibri" w:cs="Calibri"/>
                <w:sz w:val="22"/>
                <w:szCs w:val="22"/>
              </w:rPr>
            </w:pPr>
          </w:p>
          <w:p w14:paraId="587A4F3D" w14:textId="77777777" w:rsidR="00DC15B9" w:rsidRPr="00D12114" w:rsidRDefault="00DC15B9" w:rsidP="00A2684D">
            <w:pPr>
              <w:rPr>
                <w:rFonts w:ascii="Calibri" w:eastAsia="Times New Roman" w:hAnsi="Calibri" w:cs="Calibri"/>
                <w:color w:val="363636"/>
                <w:sz w:val="22"/>
                <w:szCs w:val="22"/>
                <w:shd w:val="clear" w:color="auto" w:fill="FFFFFF"/>
              </w:rPr>
            </w:pPr>
            <w:r w:rsidRPr="00A17F86">
              <w:rPr>
                <w:rFonts w:ascii="Calibri" w:eastAsia="Times New Roman" w:hAnsi="Calibri" w:cs="Calibri"/>
                <w:color w:val="363636"/>
                <w:sz w:val="22"/>
                <w:szCs w:val="22"/>
                <w:shd w:val="clear" w:color="auto" w:fill="FFFFFF"/>
              </w:rPr>
              <w:t>People with diabetes are up to four times more likely to have a stroke than people who don’t</w:t>
            </w:r>
            <w:r>
              <w:rPr>
                <w:rFonts w:ascii="Calibri" w:eastAsia="Times New Roman" w:hAnsi="Calibri" w:cs="Calibri"/>
                <w:color w:val="363636"/>
                <w:sz w:val="22"/>
                <w:szCs w:val="22"/>
                <w:shd w:val="clear" w:color="auto" w:fill="FFFFFF"/>
              </w:rPr>
              <w:t>.</w:t>
            </w:r>
          </w:p>
        </w:tc>
        <w:tc>
          <w:tcPr>
            <w:tcW w:w="4050" w:type="dxa"/>
          </w:tcPr>
          <w:p w14:paraId="673ECA79" w14:textId="77777777" w:rsidR="00DC15B9" w:rsidRPr="00A17F86" w:rsidRDefault="00ED58FB" w:rsidP="00A2684D">
            <w:pPr>
              <w:rPr>
                <w:rFonts w:ascii="Calibri" w:hAnsi="Calibri" w:cs="Calibri"/>
                <w:sz w:val="22"/>
                <w:szCs w:val="22"/>
              </w:rPr>
            </w:pPr>
            <w:hyperlink r:id="rId17" w:anchor="2" w:history="1">
              <w:r w:rsidR="00DC15B9" w:rsidRPr="00A17F86">
                <w:rPr>
                  <w:rStyle w:val="Hyperlink"/>
                  <w:rFonts w:ascii="Calibri" w:hAnsi="Calibri" w:cs="Calibri"/>
                  <w:sz w:val="22"/>
                  <w:szCs w:val="22"/>
                </w:rPr>
                <w:t>https://www.webmd.com/stroke/guide/understanding-stroke-prevention#2</w:t>
              </w:r>
            </w:hyperlink>
          </w:p>
          <w:p w14:paraId="6EEA72B3" w14:textId="77777777" w:rsidR="00DC15B9" w:rsidRDefault="00DC15B9" w:rsidP="00A2684D">
            <w:pPr>
              <w:rPr>
                <w:rFonts w:ascii="Calibri" w:hAnsi="Calibri" w:cs="Calibri"/>
                <w:sz w:val="22"/>
                <w:szCs w:val="22"/>
              </w:rPr>
            </w:pPr>
          </w:p>
          <w:p w14:paraId="333F28B3" w14:textId="77777777" w:rsidR="00DC15B9" w:rsidRPr="00A17F86" w:rsidRDefault="00ED58FB" w:rsidP="00A2684D">
            <w:pPr>
              <w:rPr>
                <w:rFonts w:ascii="Calibri" w:hAnsi="Calibri" w:cs="Calibri"/>
                <w:sz w:val="22"/>
                <w:szCs w:val="22"/>
              </w:rPr>
            </w:pPr>
            <w:hyperlink r:id="rId18" w:history="1">
              <w:r w:rsidR="00DC15B9" w:rsidRPr="00A17F86">
                <w:rPr>
                  <w:rStyle w:val="Hyperlink"/>
                  <w:rFonts w:ascii="Calibri" w:hAnsi="Calibri" w:cs="Calibri"/>
                  <w:sz w:val="22"/>
                  <w:szCs w:val="22"/>
                </w:rPr>
                <w:t>http://www.stroke.org/understand-stroke/preventing-stroke/medical-risk-factors</w:t>
              </w:r>
            </w:hyperlink>
            <w:r w:rsidR="00DC15B9" w:rsidRPr="00A17F86">
              <w:rPr>
                <w:rFonts w:ascii="Calibri" w:hAnsi="Calibri" w:cs="Calibri"/>
                <w:sz w:val="22"/>
                <w:szCs w:val="22"/>
              </w:rPr>
              <w:t xml:space="preserve"> </w:t>
            </w:r>
          </w:p>
        </w:tc>
      </w:tr>
      <w:tr w:rsidR="00DC15B9" w:rsidRPr="008D412E" w14:paraId="6E978B97" w14:textId="77777777" w:rsidTr="00DC15B9">
        <w:trPr>
          <w:trHeight w:val="845"/>
        </w:trPr>
        <w:tc>
          <w:tcPr>
            <w:tcW w:w="2515" w:type="dxa"/>
          </w:tcPr>
          <w:p w14:paraId="115AB908" w14:textId="77777777" w:rsidR="00DC15B9" w:rsidRPr="00A17F86" w:rsidRDefault="00DC15B9" w:rsidP="00A2684D">
            <w:pPr>
              <w:rPr>
                <w:sz w:val="22"/>
                <w:szCs w:val="22"/>
              </w:rPr>
            </w:pPr>
            <w:r w:rsidRPr="00A17F86">
              <w:rPr>
                <w:sz w:val="22"/>
                <w:szCs w:val="22"/>
              </w:rPr>
              <w:t>About 1 in 5 people who suffer a stroke have A-fib</w:t>
            </w:r>
          </w:p>
          <w:p w14:paraId="60791815" w14:textId="77777777" w:rsidR="00DC15B9" w:rsidRPr="00C22923" w:rsidRDefault="00DC15B9" w:rsidP="00A2684D">
            <w:pPr>
              <w:rPr>
                <w:sz w:val="22"/>
                <w:szCs w:val="22"/>
                <w:highlight w:val="yellow"/>
              </w:rPr>
            </w:pPr>
          </w:p>
        </w:tc>
        <w:tc>
          <w:tcPr>
            <w:tcW w:w="4050" w:type="dxa"/>
          </w:tcPr>
          <w:p w14:paraId="209DD5F7" w14:textId="77777777" w:rsidR="00DC15B9" w:rsidRPr="00C22923" w:rsidRDefault="00DC15B9" w:rsidP="00A2684D">
            <w:pPr>
              <w:rPr>
                <w:sz w:val="22"/>
                <w:szCs w:val="22"/>
                <w:highlight w:val="yellow"/>
              </w:rPr>
            </w:pPr>
            <w:r w:rsidRPr="00A17F86">
              <w:rPr>
                <w:rFonts w:eastAsia="Times New Roman"/>
                <w:color w:val="363636"/>
                <w:sz w:val="22"/>
                <w:szCs w:val="22"/>
              </w:rPr>
              <w:t>And an irregular atrial heart rhythm — a condition called atrial fibrillation — is present in about one out of five strokes.</w:t>
            </w:r>
          </w:p>
        </w:tc>
        <w:tc>
          <w:tcPr>
            <w:tcW w:w="4050" w:type="dxa"/>
          </w:tcPr>
          <w:p w14:paraId="622633A1" w14:textId="77777777" w:rsidR="00DC15B9" w:rsidRPr="008D412E" w:rsidRDefault="00ED58FB" w:rsidP="00A2684D">
            <w:pPr>
              <w:rPr>
                <w:sz w:val="22"/>
                <w:szCs w:val="22"/>
              </w:rPr>
            </w:pPr>
            <w:hyperlink r:id="rId19" w:anchor=".Wox7Gqjwbb0" w:history="1">
              <w:r w:rsidR="00DC15B9" w:rsidRPr="005B50A3">
                <w:rPr>
                  <w:rStyle w:val="Hyperlink"/>
                  <w:sz w:val="22"/>
                  <w:szCs w:val="22"/>
                </w:rPr>
                <w:t>http://www.heart.org/HEARTORG/Conditions/Arrhythmia/AboutArrhythmia/High-Blood-Pressure-AFib-and-Your-Risk-of-Stroke_UCM_443852_Article.jsp#.Wox7Gqjwbb0</w:t>
              </w:r>
            </w:hyperlink>
          </w:p>
        </w:tc>
      </w:tr>
      <w:tr w:rsidR="00DC15B9" w:rsidRPr="008D412E" w14:paraId="7FB67E27" w14:textId="77777777" w:rsidTr="00DC15B9">
        <w:tc>
          <w:tcPr>
            <w:tcW w:w="2515" w:type="dxa"/>
          </w:tcPr>
          <w:p w14:paraId="46D31378" w14:textId="77777777" w:rsidR="00DC15B9" w:rsidRPr="00D12114" w:rsidRDefault="00DC15B9" w:rsidP="00A2684D">
            <w:pPr>
              <w:rPr>
                <w:sz w:val="22"/>
                <w:szCs w:val="22"/>
              </w:rPr>
            </w:pPr>
            <w:r w:rsidRPr="00D12114">
              <w:rPr>
                <w:sz w:val="22"/>
                <w:szCs w:val="22"/>
              </w:rPr>
              <w:t xml:space="preserve">In people having a stroke for the first time, 3/4 have high blood pressure </w:t>
            </w:r>
          </w:p>
          <w:p w14:paraId="2A9EC6ED" w14:textId="77777777" w:rsidR="00DC15B9" w:rsidRPr="00C22923" w:rsidRDefault="00DC15B9" w:rsidP="00A2684D">
            <w:pPr>
              <w:rPr>
                <w:sz w:val="22"/>
                <w:szCs w:val="22"/>
                <w:highlight w:val="yellow"/>
              </w:rPr>
            </w:pPr>
          </w:p>
        </w:tc>
        <w:tc>
          <w:tcPr>
            <w:tcW w:w="4050" w:type="dxa"/>
          </w:tcPr>
          <w:p w14:paraId="28422DE4" w14:textId="77777777" w:rsidR="00DC15B9" w:rsidRPr="00DC15B9" w:rsidRDefault="00DC15B9" w:rsidP="00A2684D">
            <w:pPr>
              <w:rPr>
                <w:b/>
                <w:sz w:val="22"/>
                <w:szCs w:val="22"/>
                <w:highlight w:val="yellow"/>
              </w:rPr>
            </w:pPr>
            <w:r w:rsidRPr="00DC15B9">
              <w:rPr>
                <w:rStyle w:val="Strong"/>
                <w:rFonts w:eastAsia="Times New Roman"/>
                <w:b w:val="0"/>
                <w:color w:val="000000"/>
                <w:sz w:val="22"/>
                <w:szCs w:val="22"/>
              </w:rPr>
              <w:t>About three out of four people who have a stroke for the first time have high blood pressure.</w:t>
            </w:r>
          </w:p>
        </w:tc>
        <w:tc>
          <w:tcPr>
            <w:tcW w:w="4050" w:type="dxa"/>
          </w:tcPr>
          <w:p w14:paraId="0DE75BB9" w14:textId="77777777" w:rsidR="00DC15B9" w:rsidRPr="008D412E" w:rsidRDefault="00ED58FB" w:rsidP="00A2684D">
            <w:pPr>
              <w:rPr>
                <w:sz w:val="22"/>
                <w:szCs w:val="22"/>
              </w:rPr>
            </w:pPr>
            <w:hyperlink r:id="rId20" w:anchor=".Wox7jqjwbb0" w:history="1">
              <w:r w:rsidR="00DC15B9" w:rsidRPr="005B50A3">
                <w:rPr>
                  <w:rStyle w:val="Hyperlink"/>
                  <w:sz w:val="22"/>
                  <w:szCs w:val="22"/>
                </w:rPr>
                <w:t>http://www.heart.org/HEARTORG/Conditions/Arrhythmia/AboutArrhythmia/High-Blood-Pressure-AFib-and-Your-Risk-of-Stroke_UCM_443852_Article.jsp#.Wox7jqjwbb0</w:t>
              </w:r>
            </w:hyperlink>
          </w:p>
        </w:tc>
      </w:tr>
    </w:tbl>
    <w:p w14:paraId="6EB7918C" w14:textId="68BE18B4" w:rsidR="00DC15B9" w:rsidRPr="002A4928" w:rsidRDefault="00DC15B9" w:rsidP="00DC15B9">
      <w:pPr>
        <w:tabs>
          <w:tab w:val="left" w:pos="3375"/>
        </w:tabs>
        <w:spacing w:after="0"/>
        <w:rPr>
          <w:i/>
        </w:rPr>
      </w:pPr>
    </w:p>
    <w:p w14:paraId="64A6453E" w14:textId="77777777" w:rsidR="002A4928" w:rsidRPr="002A4928" w:rsidRDefault="002A4928" w:rsidP="002A4928">
      <w:pPr>
        <w:spacing w:after="0" w:line="240" w:lineRule="auto"/>
        <w:rPr>
          <w:i/>
          <w:color w:val="000000" w:themeColor="text1"/>
        </w:rPr>
      </w:pPr>
      <w:r w:rsidRPr="002A4928">
        <w:rPr>
          <w:i/>
          <w:color w:val="000000" w:themeColor="text1"/>
        </w:rPr>
        <w:t xml:space="preserve">Third party websites are not under the control of Silk Road Medical. Silk Road Medical is not responsible for the contents of third party websites or subsequent links from such sites. These links are provided as a convenience and the inclusion of any link does not imply endorsement of the linked site by Silk Road Medical. </w:t>
      </w:r>
    </w:p>
    <w:p w14:paraId="5FC6B1F7" w14:textId="77777777" w:rsidR="002A4928" w:rsidRPr="00FB216C" w:rsidRDefault="002A4928" w:rsidP="00DC15B9">
      <w:pPr>
        <w:tabs>
          <w:tab w:val="left" w:pos="3375"/>
        </w:tabs>
        <w:spacing w:after="0"/>
      </w:pPr>
    </w:p>
    <w:sectPr w:rsidR="002A4928" w:rsidRPr="00FB216C" w:rsidSect="00FB216C">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3BF2" w14:textId="77777777" w:rsidR="00ED58FB" w:rsidRDefault="00ED58FB" w:rsidP="00FC5F47">
      <w:pPr>
        <w:spacing w:after="0" w:line="240" w:lineRule="auto"/>
      </w:pPr>
      <w:r>
        <w:separator/>
      </w:r>
    </w:p>
  </w:endnote>
  <w:endnote w:type="continuationSeparator" w:id="0">
    <w:p w14:paraId="4012F120" w14:textId="77777777" w:rsidR="00ED58FB" w:rsidRDefault="00ED58FB" w:rsidP="00FC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A0DF" w14:textId="2E311B61" w:rsidR="00FB216C" w:rsidRDefault="00FB216C" w:rsidP="00FB216C">
    <w:pPr>
      <w:pStyle w:val="Footer"/>
      <w:jc w:val="right"/>
    </w:pPr>
    <w:r>
      <w:rPr>
        <w:noProof/>
      </w:rPr>
      <w:drawing>
        <wp:anchor distT="0" distB="0" distL="114300" distR="114300" simplePos="0" relativeHeight="251659264" behindDoc="0" locked="0" layoutInCell="1" allowOverlap="1" wp14:anchorId="311948AE" wp14:editId="3206017F">
          <wp:simplePos x="0" y="0"/>
          <wp:positionH relativeFrom="margin">
            <wp:align>left</wp:align>
          </wp:positionH>
          <wp:positionV relativeFrom="paragraph">
            <wp:posOffset>-116840</wp:posOffset>
          </wp:positionV>
          <wp:extent cx="1426464" cy="356616"/>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K Road Medical logo updated.png"/>
                  <pic:cNvPicPr/>
                </pic:nvPicPr>
                <pic:blipFill>
                  <a:blip r:embed="rId1">
                    <a:extLst>
                      <a:ext uri="{28A0092B-C50C-407E-A947-70E740481C1C}">
                        <a14:useLocalDpi xmlns:a14="http://schemas.microsoft.com/office/drawing/2010/main" val="0"/>
                      </a:ext>
                    </a:extLst>
                  </a:blip>
                  <a:stretch>
                    <a:fillRect/>
                  </a:stretch>
                </pic:blipFill>
                <pic:spPr>
                  <a:xfrm>
                    <a:off x="0" y="0"/>
                    <a:ext cx="1426464" cy="356616"/>
                  </a:xfrm>
                  <a:prstGeom prst="rect">
                    <a:avLst/>
                  </a:prstGeom>
                </pic:spPr>
              </pic:pic>
            </a:graphicData>
          </a:graphic>
          <wp14:sizeRelH relativeFrom="margin">
            <wp14:pctWidth>0</wp14:pctWidth>
          </wp14:sizeRelH>
          <wp14:sizeRelV relativeFrom="margin">
            <wp14:pctHeight>0</wp14:pctHeight>
          </wp14:sizeRelV>
        </wp:anchor>
      </w:drawing>
    </w:r>
    <w:r>
      <w:t>AP167.</w:t>
    </w:r>
    <w:r w:rsidR="00AA69C2">
      <w:t>D</w:t>
    </w:r>
  </w:p>
  <w:p w14:paraId="4FF2B5C3" w14:textId="77777777" w:rsidR="00FB216C" w:rsidRDefault="00FB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30AC" w14:textId="77777777" w:rsidR="00ED58FB" w:rsidRDefault="00ED58FB" w:rsidP="00FC5F47">
      <w:pPr>
        <w:spacing w:after="0" w:line="240" w:lineRule="auto"/>
      </w:pPr>
      <w:r>
        <w:separator/>
      </w:r>
    </w:p>
  </w:footnote>
  <w:footnote w:type="continuationSeparator" w:id="0">
    <w:p w14:paraId="19891920" w14:textId="77777777" w:rsidR="00ED58FB" w:rsidRDefault="00ED58FB" w:rsidP="00FC5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565"/>
    <w:multiLevelType w:val="hybridMultilevel"/>
    <w:tmpl w:val="B70E4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93884"/>
    <w:multiLevelType w:val="multilevel"/>
    <w:tmpl w:val="AE3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17411"/>
    <w:multiLevelType w:val="hybridMultilevel"/>
    <w:tmpl w:val="B70E4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80186"/>
    <w:multiLevelType w:val="hybridMultilevel"/>
    <w:tmpl w:val="B70E4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F123A"/>
    <w:multiLevelType w:val="multilevel"/>
    <w:tmpl w:val="BCA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54197"/>
    <w:multiLevelType w:val="hybridMultilevel"/>
    <w:tmpl w:val="B70E4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47"/>
    <w:rsid w:val="000558DB"/>
    <w:rsid w:val="00071843"/>
    <w:rsid w:val="000C0901"/>
    <w:rsid w:val="000D2850"/>
    <w:rsid w:val="000E2B7F"/>
    <w:rsid w:val="0010104F"/>
    <w:rsid w:val="00107D83"/>
    <w:rsid w:val="001761FA"/>
    <w:rsid w:val="001F4869"/>
    <w:rsid w:val="00224419"/>
    <w:rsid w:val="0024195E"/>
    <w:rsid w:val="002517C1"/>
    <w:rsid w:val="002A4928"/>
    <w:rsid w:val="002D17D5"/>
    <w:rsid w:val="00321790"/>
    <w:rsid w:val="00335E56"/>
    <w:rsid w:val="00377792"/>
    <w:rsid w:val="00377EB9"/>
    <w:rsid w:val="003927C0"/>
    <w:rsid w:val="003C6960"/>
    <w:rsid w:val="003E3BD1"/>
    <w:rsid w:val="004342F0"/>
    <w:rsid w:val="00451D68"/>
    <w:rsid w:val="004746A4"/>
    <w:rsid w:val="00490F19"/>
    <w:rsid w:val="004A3729"/>
    <w:rsid w:val="004D6B5D"/>
    <w:rsid w:val="004E1605"/>
    <w:rsid w:val="00543576"/>
    <w:rsid w:val="00576EE4"/>
    <w:rsid w:val="0059123F"/>
    <w:rsid w:val="00612DE0"/>
    <w:rsid w:val="0065154F"/>
    <w:rsid w:val="00655D44"/>
    <w:rsid w:val="00673D9F"/>
    <w:rsid w:val="006828FD"/>
    <w:rsid w:val="006C1C23"/>
    <w:rsid w:val="00705E0C"/>
    <w:rsid w:val="007074CC"/>
    <w:rsid w:val="007138E8"/>
    <w:rsid w:val="00772AB1"/>
    <w:rsid w:val="007B1708"/>
    <w:rsid w:val="007E14FB"/>
    <w:rsid w:val="00810305"/>
    <w:rsid w:val="00866A77"/>
    <w:rsid w:val="008877E5"/>
    <w:rsid w:val="008C2C06"/>
    <w:rsid w:val="008C6D72"/>
    <w:rsid w:val="008F68CC"/>
    <w:rsid w:val="00997ED0"/>
    <w:rsid w:val="009C3D16"/>
    <w:rsid w:val="009F2AC5"/>
    <w:rsid w:val="00A01AC3"/>
    <w:rsid w:val="00AA69C2"/>
    <w:rsid w:val="00B35CF8"/>
    <w:rsid w:val="00B57F44"/>
    <w:rsid w:val="00B634C0"/>
    <w:rsid w:val="00B93F21"/>
    <w:rsid w:val="00BB6978"/>
    <w:rsid w:val="00BC7F43"/>
    <w:rsid w:val="00BF6355"/>
    <w:rsid w:val="00C450AD"/>
    <w:rsid w:val="00C82D99"/>
    <w:rsid w:val="00D002E9"/>
    <w:rsid w:val="00D054FF"/>
    <w:rsid w:val="00D13CFC"/>
    <w:rsid w:val="00D27013"/>
    <w:rsid w:val="00D27BEF"/>
    <w:rsid w:val="00D4477E"/>
    <w:rsid w:val="00D800F0"/>
    <w:rsid w:val="00DA5189"/>
    <w:rsid w:val="00DC15B9"/>
    <w:rsid w:val="00DD1BE5"/>
    <w:rsid w:val="00DF7347"/>
    <w:rsid w:val="00E33057"/>
    <w:rsid w:val="00E36332"/>
    <w:rsid w:val="00E52311"/>
    <w:rsid w:val="00E75C62"/>
    <w:rsid w:val="00E87EF5"/>
    <w:rsid w:val="00ED58FB"/>
    <w:rsid w:val="00EE5AAE"/>
    <w:rsid w:val="00F6315F"/>
    <w:rsid w:val="00F839AB"/>
    <w:rsid w:val="00FB216C"/>
    <w:rsid w:val="00FC250C"/>
    <w:rsid w:val="00FC5F47"/>
    <w:rsid w:val="00FC5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D0D7"/>
  <w15:chartTrackingRefBased/>
  <w15:docId w15:val="{F81A3257-5A47-414B-B5F1-CA6EA049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47"/>
  </w:style>
  <w:style w:type="paragraph" w:styleId="Footer">
    <w:name w:val="footer"/>
    <w:basedOn w:val="Normal"/>
    <w:link w:val="FooterChar"/>
    <w:uiPriority w:val="99"/>
    <w:unhideWhenUsed/>
    <w:rsid w:val="00FC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47"/>
  </w:style>
  <w:style w:type="character" w:styleId="Hyperlink">
    <w:name w:val="Hyperlink"/>
    <w:basedOn w:val="DefaultParagraphFont"/>
    <w:uiPriority w:val="99"/>
    <w:unhideWhenUsed/>
    <w:rsid w:val="00FC5F47"/>
    <w:rPr>
      <w:color w:val="0563C1" w:themeColor="hyperlink"/>
      <w:u w:val="single"/>
    </w:rPr>
  </w:style>
  <w:style w:type="character" w:customStyle="1" w:styleId="UnresolvedMention1">
    <w:name w:val="Unresolved Mention1"/>
    <w:basedOn w:val="DefaultParagraphFont"/>
    <w:uiPriority w:val="99"/>
    <w:semiHidden/>
    <w:unhideWhenUsed/>
    <w:rsid w:val="00FC5F47"/>
    <w:rPr>
      <w:color w:val="808080"/>
      <w:shd w:val="clear" w:color="auto" w:fill="E6E6E6"/>
    </w:rPr>
  </w:style>
  <w:style w:type="paragraph" w:styleId="BalloonText">
    <w:name w:val="Balloon Text"/>
    <w:basedOn w:val="Normal"/>
    <w:link w:val="BalloonTextChar"/>
    <w:uiPriority w:val="99"/>
    <w:semiHidden/>
    <w:unhideWhenUsed/>
    <w:rsid w:val="00451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D68"/>
    <w:rPr>
      <w:rFonts w:ascii="Segoe UI" w:hAnsi="Segoe UI" w:cs="Segoe UI"/>
      <w:sz w:val="18"/>
      <w:szCs w:val="18"/>
    </w:rPr>
  </w:style>
  <w:style w:type="paragraph" w:styleId="ListParagraph">
    <w:name w:val="List Paragraph"/>
    <w:basedOn w:val="Normal"/>
    <w:uiPriority w:val="34"/>
    <w:qFormat/>
    <w:rsid w:val="00490F19"/>
    <w:pPr>
      <w:ind w:left="720"/>
      <w:contextualSpacing/>
    </w:pPr>
  </w:style>
  <w:style w:type="paragraph" w:styleId="FootnoteText">
    <w:name w:val="footnote text"/>
    <w:basedOn w:val="Normal"/>
    <w:link w:val="FootnoteTextChar"/>
    <w:uiPriority w:val="99"/>
    <w:semiHidden/>
    <w:unhideWhenUsed/>
    <w:rsid w:val="004E1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605"/>
    <w:rPr>
      <w:sz w:val="20"/>
      <w:szCs w:val="20"/>
    </w:rPr>
  </w:style>
  <w:style w:type="character" w:styleId="FootnoteReference">
    <w:name w:val="footnote reference"/>
    <w:basedOn w:val="DefaultParagraphFont"/>
    <w:uiPriority w:val="99"/>
    <w:semiHidden/>
    <w:unhideWhenUsed/>
    <w:rsid w:val="004E1605"/>
    <w:rPr>
      <w:vertAlign w:val="superscript"/>
    </w:rPr>
  </w:style>
  <w:style w:type="character" w:styleId="CommentReference">
    <w:name w:val="annotation reference"/>
    <w:basedOn w:val="DefaultParagraphFont"/>
    <w:uiPriority w:val="99"/>
    <w:semiHidden/>
    <w:unhideWhenUsed/>
    <w:rsid w:val="00B57F44"/>
    <w:rPr>
      <w:sz w:val="18"/>
      <w:szCs w:val="18"/>
    </w:rPr>
  </w:style>
  <w:style w:type="paragraph" w:styleId="CommentText">
    <w:name w:val="annotation text"/>
    <w:basedOn w:val="Normal"/>
    <w:link w:val="CommentTextChar"/>
    <w:uiPriority w:val="99"/>
    <w:semiHidden/>
    <w:unhideWhenUsed/>
    <w:rsid w:val="00B57F44"/>
    <w:pPr>
      <w:spacing w:line="240" w:lineRule="auto"/>
    </w:pPr>
    <w:rPr>
      <w:sz w:val="24"/>
      <w:szCs w:val="24"/>
    </w:rPr>
  </w:style>
  <w:style w:type="character" w:customStyle="1" w:styleId="CommentTextChar">
    <w:name w:val="Comment Text Char"/>
    <w:basedOn w:val="DefaultParagraphFont"/>
    <w:link w:val="CommentText"/>
    <w:uiPriority w:val="99"/>
    <w:semiHidden/>
    <w:rsid w:val="00B57F44"/>
    <w:rPr>
      <w:sz w:val="24"/>
      <w:szCs w:val="24"/>
    </w:rPr>
  </w:style>
  <w:style w:type="paragraph" w:styleId="CommentSubject">
    <w:name w:val="annotation subject"/>
    <w:basedOn w:val="CommentText"/>
    <w:next w:val="CommentText"/>
    <w:link w:val="CommentSubjectChar"/>
    <w:uiPriority w:val="99"/>
    <w:semiHidden/>
    <w:unhideWhenUsed/>
    <w:rsid w:val="00B57F44"/>
    <w:rPr>
      <w:b/>
      <w:bCs/>
      <w:sz w:val="20"/>
      <w:szCs w:val="20"/>
    </w:rPr>
  </w:style>
  <w:style w:type="character" w:customStyle="1" w:styleId="CommentSubjectChar">
    <w:name w:val="Comment Subject Char"/>
    <w:basedOn w:val="CommentTextChar"/>
    <w:link w:val="CommentSubject"/>
    <w:uiPriority w:val="99"/>
    <w:semiHidden/>
    <w:rsid w:val="00B57F44"/>
    <w:rPr>
      <w:b/>
      <w:bCs/>
      <w:sz w:val="20"/>
      <w:szCs w:val="20"/>
    </w:rPr>
  </w:style>
  <w:style w:type="table" w:styleId="TableGrid">
    <w:name w:val="Table Grid"/>
    <w:basedOn w:val="TableNormal"/>
    <w:uiPriority w:val="39"/>
    <w:rsid w:val="00DC15B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15B9"/>
    <w:rPr>
      <w:b/>
      <w:bCs/>
    </w:rPr>
  </w:style>
  <w:style w:type="character" w:styleId="UnresolvedMention">
    <w:name w:val="Unresolved Mention"/>
    <w:basedOn w:val="DefaultParagraphFont"/>
    <w:uiPriority w:val="99"/>
    <w:semiHidden/>
    <w:unhideWhenUsed/>
    <w:rsid w:val="002A49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5636">
      <w:bodyDiv w:val="1"/>
      <w:marLeft w:val="0"/>
      <w:marRight w:val="0"/>
      <w:marTop w:val="0"/>
      <w:marBottom w:val="0"/>
      <w:divBdr>
        <w:top w:val="none" w:sz="0" w:space="0" w:color="auto"/>
        <w:left w:val="none" w:sz="0" w:space="0" w:color="auto"/>
        <w:bottom w:val="none" w:sz="0" w:space="0" w:color="auto"/>
        <w:right w:val="none" w:sz="0" w:space="0" w:color="auto"/>
      </w:divBdr>
    </w:div>
    <w:div w:id="701129491">
      <w:bodyDiv w:val="1"/>
      <w:marLeft w:val="0"/>
      <w:marRight w:val="0"/>
      <w:marTop w:val="0"/>
      <w:marBottom w:val="0"/>
      <w:divBdr>
        <w:top w:val="none" w:sz="0" w:space="0" w:color="auto"/>
        <w:left w:val="none" w:sz="0" w:space="0" w:color="auto"/>
        <w:bottom w:val="none" w:sz="0" w:space="0" w:color="auto"/>
        <w:right w:val="none" w:sz="0" w:space="0" w:color="auto"/>
      </w:divBdr>
    </w:div>
    <w:div w:id="1087312394">
      <w:bodyDiv w:val="1"/>
      <w:marLeft w:val="0"/>
      <w:marRight w:val="0"/>
      <w:marTop w:val="0"/>
      <w:marBottom w:val="0"/>
      <w:divBdr>
        <w:top w:val="none" w:sz="0" w:space="0" w:color="auto"/>
        <w:left w:val="none" w:sz="0" w:space="0" w:color="auto"/>
        <w:bottom w:val="none" w:sz="0" w:space="0" w:color="auto"/>
        <w:right w:val="none" w:sz="0" w:space="0" w:color="auto"/>
      </w:divBdr>
    </w:div>
    <w:div w:id="12748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kroadmed.com/disease-and-treatment-options/" TargetMode="External"/><Relationship Id="rId13" Type="http://schemas.openxmlformats.org/officeDocument/2006/relationships/hyperlink" Target="http://www.strokeassociation.org/STROKEORG/AboutStroke/TypesofStroke/IschemicClots/Ischemic-Strokes-Clots_UCM_310939_Article.jsp" TargetMode="External"/><Relationship Id="rId18" Type="http://schemas.openxmlformats.org/officeDocument/2006/relationships/hyperlink" Target="http://www.stroke.org/understand-stroke/preventing-stroke/medical-risk-factor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lkroadmed.com/ifus/" TargetMode="External"/><Relationship Id="rId12" Type="http://schemas.openxmlformats.org/officeDocument/2006/relationships/hyperlink" Target="http://www.who.int/mediacentre/factsheets/fs317/en/" TargetMode="External"/><Relationship Id="rId17" Type="http://schemas.openxmlformats.org/officeDocument/2006/relationships/hyperlink" Target="https://www.webmd.com/stroke/guide/understanding-stroke-prevention" TargetMode="External"/><Relationship Id="rId2" Type="http://schemas.openxmlformats.org/officeDocument/2006/relationships/styles" Target="styles.xml"/><Relationship Id="rId16" Type="http://schemas.openxmlformats.org/officeDocument/2006/relationships/hyperlink" Target="https://www.mayoclinic.org/diseases-conditions/transient-ischemic-attack/symptoms-causes/syc-20355679" TargetMode="External"/><Relationship Id="rId20" Type="http://schemas.openxmlformats.org/officeDocument/2006/relationships/hyperlink" Target="http://www.heart.org/HEARTORG/Conditions/Arrhythmia/AboutArrhythmia/High-Blood-Pressure-AFib-and-Your-Risk-of-Stroke_UCM_443852_Article.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okeassociation.org/STROKEORG/AboutStroke/Impact-of-Stroke-Stroke-statistics_UCM_310728_Article.jsp" TargetMode="External"/><Relationship Id="rId5" Type="http://schemas.openxmlformats.org/officeDocument/2006/relationships/footnotes" Target="footnotes.xml"/><Relationship Id="rId15" Type="http://schemas.openxmlformats.org/officeDocument/2006/relationships/hyperlink" Target="https://vascular.org/patient-resources/vascular-conditions/carotid-artery-disease" TargetMode="External"/><Relationship Id="rId23" Type="http://schemas.openxmlformats.org/officeDocument/2006/relationships/theme" Target="theme/theme1.xml"/><Relationship Id="rId10" Type="http://schemas.openxmlformats.org/officeDocument/2006/relationships/hyperlink" Target="http://www.strokeassociation.org/STROKEORG/AboutStroke/AmericanStrokeMonth/American-Stroke-Month_UCM_459942_SubHomePage.jsp" TargetMode="External"/><Relationship Id="rId19" Type="http://schemas.openxmlformats.org/officeDocument/2006/relationships/hyperlink" Target="http://www.heart.org/HEARTORG/Conditions/Arrhythmia/AboutArrhythmia/High-Blood-Pressure-AFib-and-Your-Risk-of-Stroke_UCM_443852_Article.jsp" TargetMode="External"/><Relationship Id="rId4" Type="http://schemas.openxmlformats.org/officeDocument/2006/relationships/webSettings" Target="webSettings.xml"/><Relationship Id="rId9" Type="http://schemas.openxmlformats.org/officeDocument/2006/relationships/hyperlink" Target="http://www.emro.who.int/health-topics/stroke-cerebrovascular-accident/index.html" TargetMode="External"/><Relationship Id="rId14" Type="http://schemas.openxmlformats.org/officeDocument/2006/relationships/hyperlink" Target="http://www.strokeassociation.org/STROKEORG/AboutStroke/AmericanStrokeMonth/American-Stroke-Month_UCM_459942_SubHomePage.js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Chang</dc:creator>
  <cp:keywords/>
  <dc:description/>
  <cp:lastModifiedBy>Michael Chang</cp:lastModifiedBy>
  <cp:revision>2</cp:revision>
  <dcterms:created xsi:type="dcterms:W3CDTF">2019-10-18T19:54:00Z</dcterms:created>
  <dcterms:modified xsi:type="dcterms:W3CDTF">2019-10-18T19:54:00Z</dcterms:modified>
</cp:coreProperties>
</file>